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120" w:type="dxa"/>
        <w:tblInd w:w="91" w:type="dxa"/>
        <w:tblLook w:val="04A0"/>
      </w:tblPr>
      <w:tblGrid>
        <w:gridCol w:w="855"/>
        <w:gridCol w:w="2371"/>
        <w:gridCol w:w="999"/>
        <w:gridCol w:w="1002"/>
        <w:gridCol w:w="2371"/>
        <w:gridCol w:w="1838"/>
        <w:gridCol w:w="1770"/>
        <w:gridCol w:w="1419"/>
        <w:gridCol w:w="1451"/>
        <w:gridCol w:w="1401"/>
        <w:gridCol w:w="1384"/>
        <w:gridCol w:w="1316"/>
        <w:gridCol w:w="1416"/>
        <w:gridCol w:w="2320"/>
        <w:gridCol w:w="1125"/>
        <w:gridCol w:w="1327"/>
        <w:gridCol w:w="1320"/>
        <w:gridCol w:w="1161"/>
        <w:gridCol w:w="1295"/>
        <w:gridCol w:w="1197"/>
        <w:gridCol w:w="1226"/>
        <w:gridCol w:w="1102"/>
      </w:tblGrid>
      <w:tr w:rsidR="001B7B36" w:rsidRPr="001B7B36" w:rsidTr="001B7B36">
        <w:trPr>
          <w:trHeight w:val="300"/>
        </w:trPr>
        <w:tc>
          <w:tcPr>
            <w:tcW w:w="311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</w:t>
            </w: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муниципальной программы Исилькульского муниципального района Омской области &lt;*&gt;</w:t>
            </w: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________________________________________________</w:t>
            </w: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(наименование муниципальной программы Исилькульского муниципального района Омской области)</w:t>
            </w:r>
          </w:p>
        </w:tc>
      </w:tr>
      <w:tr w:rsidR="001B7B36" w:rsidRPr="001B7B36" w:rsidTr="001B7B36">
        <w:trPr>
          <w:trHeight w:val="300"/>
        </w:trPr>
        <w:tc>
          <w:tcPr>
            <w:tcW w:w="311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муниципальной программы Новорождественского сельского поселения Исилькульского муниципального района Омской области &lt;*&gt;</w:t>
            </w:r>
          </w:p>
        </w:tc>
      </w:tr>
      <w:tr w:rsidR="001B7B36" w:rsidRPr="001B7B36" w:rsidTr="001B7B36">
        <w:trPr>
          <w:trHeight w:val="300"/>
        </w:trPr>
        <w:tc>
          <w:tcPr>
            <w:tcW w:w="311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«Устойчивое развитие территории Новорождественского сельского поселения Исилькульского муниципального района Омской области»</w:t>
            </w: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92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мероприятия муниципальной программы  (далее – муниципальная  программа)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Срок реализации мероприятия му-ниципальной программы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Ответственный ис-полнитель за реализацию меро-приятия муници-пальной программы &lt;**&gt;</w:t>
            </w:r>
          </w:p>
        </w:tc>
        <w:tc>
          <w:tcPr>
            <w:tcW w:w="11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Объем финансирования мероприятия муниципальной программы (рублей)</w:t>
            </w:r>
          </w:p>
        </w:tc>
        <w:tc>
          <w:tcPr>
            <w:tcW w:w="118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Целевые индикаторы реализации мероприятия (группы мероприятий) муниципальной программы &lt;*****&gt;</w:t>
            </w:r>
          </w:p>
        </w:tc>
      </w:tr>
      <w:tr w:rsidR="001B7B36" w:rsidRPr="001B7B36" w:rsidTr="001B7B36">
        <w:trPr>
          <w:trHeight w:val="803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с (год)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по (год)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8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по годам реализации муниципальной программы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Единица измере-ния</w:t>
            </w:r>
          </w:p>
        </w:tc>
        <w:tc>
          <w:tcPr>
            <w:tcW w:w="8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Значение</w:t>
            </w: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7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</w:tr>
      <w:tr w:rsidR="001B7B36" w:rsidRPr="001B7B36" w:rsidTr="001B7B36">
        <w:trPr>
          <w:trHeight w:val="600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1B7B36" w:rsidRPr="001B7B36" w:rsidTr="001B7B36">
        <w:trPr>
          <w:trHeight w:val="69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Цель муниципальной программы "Обеспечение устойчивого экономического развития территории Новорождественского сельского поселения, создание комфортных условий жизнедеятельности в сельской местности, повышение качества управления муниципальными финансами"</w:t>
            </w:r>
          </w:p>
        </w:tc>
      </w:tr>
      <w:tr w:rsidR="001B7B36" w:rsidRPr="001B7B36" w:rsidTr="001B7B36">
        <w:trPr>
          <w:trHeight w:val="60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Задача 1 муниципальной программы  "Обеспечение устойчивого экономического развития территории Новорождественского сельского поселения, создание комфортных условий жизнедеятельности в сельской местности, повышение качества управления муниципальным финансами"</w:t>
            </w:r>
          </w:p>
        </w:tc>
      </w:tr>
      <w:tr w:rsidR="001B7B36" w:rsidRPr="001B7B36" w:rsidTr="001B7B36">
        <w:trPr>
          <w:trHeight w:val="60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подпрограммы № 1 "Развитие жилищно-коммунального комплекса, благоустройства и сети внутрипоселковых дорог местного значения"</w:t>
            </w:r>
          </w:p>
        </w:tc>
      </w:tr>
      <w:tr w:rsidR="001B7B36" w:rsidRPr="001B7B36" w:rsidTr="001B7B36">
        <w:trPr>
          <w:trHeight w:val="57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Цель подпрограммы № 1 муниципальной программы " Развитие жилищно-коммунального комплекса, благоустройства и сети внутрипоселковых дорог местного значения"</w:t>
            </w:r>
          </w:p>
        </w:tc>
      </w:tr>
      <w:tr w:rsidR="001B7B36" w:rsidRPr="001B7B36" w:rsidTr="001B7B36">
        <w:trPr>
          <w:trHeight w:val="54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Задача 1 подпрограммы 1 "Создание условий для развития жилищно-коммунального комплекса и благоустройства сельского поселения "</w:t>
            </w:r>
          </w:p>
        </w:tc>
      </w:tr>
      <w:tr w:rsidR="001B7B36" w:rsidRPr="001B7B36" w:rsidTr="001B7B36">
        <w:trPr>
          <w:trHeight w:val="323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Развитие жилищно-коммунального комплекса и благоустройства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2 241 010,64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333 556,40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589 256,24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524 846,00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450 596,00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184 920,00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2 241 010,64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333 556,40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589 256,24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524 846,00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450 596,00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184 920,00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83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2 241 010,64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333 556,40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589 256,24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524 846,00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450 596,00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184 920,00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из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23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Озеленение территории поселения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саженцев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83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23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Организация и </w:t>
            </w: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</w:t>
            </w: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Новорождественского сельского поселения, МКУ "Поселковое хозяйство"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269 751,07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29 821,87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74 929,20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35 000,00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</w:t>
            </w: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обслуживаемых кладбищ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269 751,07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29 821,87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74 929,20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35 000,00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83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269 751,07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29 821,87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74 929,20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35 000,00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2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23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благоустройства на территории сельского поселения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58 898,04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6 849,00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42 049,04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Доля исполненных расходов на организацию благоустройства на территории сельского поселения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1B7B36" w:rsidRPr="001B7B36" w:rsidTr="001B7B36">
        <w:trPr>
          <w:trHeight w:val="106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58 898,04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6 849,00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42 049,04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09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58 898,04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6 849,00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42 049,04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82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23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Организация уличного </w:t>
            </w: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освещения на территории сельского поселения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</w:t>
            </w: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Новорождественского сельского поселения, МКУ "Поселковое хозяйство"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1 897 361,53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296 885,53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472 278,00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459 846,00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385 596,00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124 920,00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фонарей </w:t>
            </w: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уличного освещения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1 897 361,53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296 885,53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472 278,00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459 846,00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385 596,00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124 920,00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58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1 897 361,53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296 885,53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472 278,00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459 846,00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385 596,00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124 920,00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75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00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Задача 2 подпрограммы 1 "Создание условий для содержания, строительства, реконструкции, капитального ремонта и ремонта внутрипоселковых автомобильных дорог, развитие сети внутрипоселковых дорог местного значения, создания благоприятных инфраструктурных условий в сельской местности для реализации инвестиционных проектов в сфере агропромышленного комплекса (АПК)"</w:t>
            </w: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Содержание, строительство, реконструкция, капитальный ремонт и ремонт внутрипоселковых автомобильных дорог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6 712 369,75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390 346,41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944 572,52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2 245 060,82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1 117 300,00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1 075 300,00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939 790,00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1B7B36" w:rsidRPr="001B7B36" w:rsidTr="001B7B36">
        <w:trPr>
          <w:trHeight w:val="6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6 712 369,75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390 346,41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944 572,52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2 245 060,82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1 117 300,00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1 075 300,00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939 790,00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6 712 369,75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390 346,41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944 572,52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2 245 060,82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1 117 300,00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1 075 300,00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939 790,00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7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2.1.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автомобильных дорог в границах </w:t>
            </w: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1 244 175,88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22 900,00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71 375,88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415 000,00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306 000,00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в с. </w:t>
            </w: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Новорождественка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км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1,500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1 244 175,88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22 900,00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71 375,88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415 000,00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306 000,00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1 244 175,88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22 900,00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71 375,88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13 900,00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415 000,00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306 000,00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2.2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автомобильных дорог  общего пользования в границах населенных пунктов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5 468 193,87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367 446,41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873 196,64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2 231 160,82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702 300,00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660 300,00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633 790,00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Общая протяженность обслуживаемых дорог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5 468 193,87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367 446,41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873 196,64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2 231 160,82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702 300,00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660 300,00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633 790,00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5 468 193,87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367 446,41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873 196,64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2 231 160,82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702 300,00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660 300,00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633 790,00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57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00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Задача 3 подпрограммы 1 "Выявление бесхозяйных объектов недвижимого имущества, используемых для передачи энергетических ресурсов, с постановкой их на учет в качестве бесхозяйных объектов недвижимого имущества, с последующим признанием права муниципальной собственности "</w:t>
            </w: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ресурсов, с постановкой их на учет в качестве бесхозяйных объектов недвижимого имущества, с последующим  признанием права муниципальной собственности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1B7B36" w:rsidRPr="001B7B36" w:rsidTr="001B7B36">
        <w:trPr>
          <w:trHeight w:val="6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28 000,00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7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3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3.1. 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Выявление бесхозяйных объектов недвижимого </w:t>
            </w: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имущества, используемых для передачи энергетических ресурсов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2027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Администрация Новорождественского сельского поселения, </w:t>
            </w:r>
            <w:r w:rsidRPr="001B7B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МКУ "Поселковое хозяйство"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выявленных бесхозяйных </w:t>
            </w: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объектов недвижимого имущества, используемых для передачи энергетических ресурсов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3.2. 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оформленых технических планов в отношении бесхозяйных сетей жилищно-коммунального хозяйства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7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Итого по подпрограмме 1 муниципальной программы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8 981 380,39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548 182,41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1 305 128,92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2 834 317,06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1 642 146,00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1 525 896,00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1 125 710,00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7B36" w:rsidRPr="001B7B36" w:rsidTr="001B7B36">
        <w:trPr>
          <w:trHeight w:val="900"/>
        </w:trPr>
        <w:tc>
          <w:tcPr>
            <w:tcW w:w="7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8 981 380,39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548 182,41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1 305 128,92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2 834 317,06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1 642 146,00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1 525 896,00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1 125 710,00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290"/>
        </w:trPr>
        <w:tc>
          <w:tcPr>
            <w:tcW w:w="7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8 981 380,39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548 182,41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1 305 128,92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2 834 317,06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1 642 146,00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1 525 896,00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1 125 710,00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7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7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7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7B36" w:rsidRPr="001B7B36" w:rsidTr="001B7B36">
        <w:trPr>
          <w:trHeight w:val="45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Задача 2 муниципальной программы  "Повышение качества управления финансами и эффективного осуществления полномочий, развитие физической культуры и спорта"</w:t>
            </w:r>
          </w:p>
        </w:tc>
      </w:tr>
      <w:tr w:rsidR="001B7B36" w:rsidRPr="001B7B36" w:rsidTr="001B7B36">
        <w:trPr>
          <w:trHeight w:val="45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подпрограммы № 2 "Повышение качества управления финансами и эффективного осуществления полномочий, развитие физической культуры и спорта"</w:t>
            </w:r>
          </w:p>
        </w:tc>
      </w:tr>
      <w:tr w:rsidR="001B7B36" w:rsidRPr="001B7B36" w:rsidTr="001B7B36">
        <w:trPr>
          <w:trHeight w:val="48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Цель подпрограммы № 2 муниципальной программы "Повышение качества управления финансами и обеспечение эффективного исполнения своих полномочий, развитие физической культуры и спорта"</w:t>
            </w:r>
          </w:p>
        </w:tc>
      </w:tr>
      <w:tr w:rsidR="001B7B36" w:rsidRPr="001B7B36" w:rsidTr="001B7B36">
        <w:trPr>
          <w:trHeight w:val="42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Задача 1 подпрограммы 2 "Реализация мероприятий, направленных на повышение качества управления муниципальными финансами"</w:t>
            </w: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Повышение качества управления финансами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36 487 543,38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4 706 226,11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5 530 039,51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7 208 133,54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6 979 809,94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6 913 944,28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5 149 390,00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36 487 543,38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4 706 226,11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5 530 039,51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7 208 133,54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6 979 809,94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6 913 944,28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5 149 390,00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35 868 424,91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4 087 107,64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5 530 039,51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7 208 133,54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6 979 809,94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6 913 944,28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5 149 390,00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619 118,47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619 118,47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71 700,00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4 500,00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Ежегодное количество прошедших подготовку, переподготовку и повышение квалификации муниципальных служащих Новорождественского сельского поселения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71 700,00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4 500,00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71 700,00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3 000,00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4 500,00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1.2.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16 110 124,06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2 155 543,59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2 566 205,97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3 193 922,39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2 994 675,87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2 984 675,87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2 215 100,37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Доля исполненных расходов на руководство и управление в сфере установленных полномочий к запланированным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16 110 124,06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2 155 543,59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2 566 205,97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3 193 922,39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2 994 675,87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2 984 675,87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2 215 100,37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15 491 005,59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1 536 425,12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2 566 205,97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3 193 922,39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2 994 675,87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2 984 675,87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2 215 100,37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619 118,47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619 118,47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1.3.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Осуществление деятельности казенного учреждения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МКУ "Поселковое хозяйство"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16 311 508,17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2 546 482,52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2 960 833,54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3 994 211,15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3 965 134,07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3 909 268,41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2 929 789,63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Доля исполненных расходов на осуществление деятельности казенного учреждения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16 311 508,17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2 546 482,52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2 960 833,54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3 994 211,15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3 965 134,07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3 909 268,41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2 929 789,63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16 311 508,17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2 546 482,52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2 960 833,54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3 994 211,15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3 965 134,07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3 909 268,41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2 929 789,63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7B36" w:rsidRPr="001B7B36" w:rsidTr="001B7B36">
        <w:trPr>
          <w:trHeight w:val="465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Задача 2 подпрограммы 2 "Предоставление межбюджетных трансфертов из бюджета поселения бюджету муниципального района"</w:t>
            </w: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Предоставление межбюджетных трансфертов из бюджета поселения бюджету муниципального района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4 097 100,60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453 845,91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618 219,75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4 097 100,60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453 845,91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618 219,75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4 097 100,60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453 845,91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618 219,75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2.1.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части полномочий по организации и осуществлению мероприятий по работе с детьми и молодежью в поселениях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298 772,18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45 014,19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56 506,22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исполненных соглашений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298 772,18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45 014,19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56 506,22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298 772,18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45 014,19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56 506,22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65 750,59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65 750,59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65 750,59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57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2.2.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2 095 712,39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380 131,92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344 855,69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685 362,39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685 362,39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685 362,39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исполненных соглашений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2 095 712,39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380 131,92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344 855,69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685 362,39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685 362,39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685 362,39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2 095 712,39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380 131,92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344 855,69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685 362,39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685 362,39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685 362,39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6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2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3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2.3.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Выполнение полномочий по осуществлению контроля за исполнением бюджета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565 021,64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28 699,80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121 025,84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138 432,00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138 432,00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138 432,00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исполненных соглашений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B7B36" w:rsidRPr="001B7B36" w:rsidTr="001B7B36">
        <w:trPr>
          <w:trHeight w:val="85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565 021,64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28 699,80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121 025,84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138 432,00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138 432,00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138 432,00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565 021,64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28 699,80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121 025,84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138 432,00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138 432,00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138 432,00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85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8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3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2.4.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отдельных бюджетных полномочий финансового органа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452 232,00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95 832,00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исполненных соглашений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B7B36" w:rsidRPr="001B7B36" w:rsidTr="001B7B36">
        <w:trPr>
          <w:trHeight w:val="85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452 232,00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95 832,00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452 232,00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95 832,00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118 800,00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118 800,00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118 800,00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85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8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555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Задача 3 подпрограммы 2 "Обеспечение эффективного исполнения своих полномочий"</w:t>
            </w: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Эффективное исполнение своих полномочий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1 284 612,00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214 500,00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62 600,00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635 000,00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126 012,00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153 500,00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1 284 612,00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214 500,00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62 600,00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635 000,00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126 012,00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153 500,00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1 284 612,00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214 500,00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62 600,00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635 000,00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126 012,00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153 500,00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7B36" w:rsidRPr="001B7B36" w:rsidTr="001B7B36">
        <w:trPr>
          <w:trHeight w:val="33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3.1.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Единовременная денежная выплата ко Дню Победы 9 мая участникам Великой Отечественной войны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участников ВОВ получивших адресную социальную помощь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3.2.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Доплата к пенсии муниципальным служащим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85 500,00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85 500,00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муниципальных служащих, получивших доплаты к пенсиям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85 500,00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85 500,00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85 500,00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85 500,00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 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3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3.3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мероприятий по обеспечению первичных мер пожарной безопасности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B7B36" w:rsidRPr="001B7B36" w:rsidTr="001B7B36">
        <w:trPr>
          <w:trHeight w:val="9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22 000,00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27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 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3.4.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Выполнение прочих муниципальных функций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169 800,00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152 000,00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9 800,00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степень использования бюджетных ассигнований на выполнение прочих муниципальных функций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169 800,00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152 000,00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9 800,00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169 800,00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152 000,00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9 800,00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1.2. целевые средства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7B36" w:rsidRPr="001B7B36" w:rsidTr="001B7B36">
        <w:trPr>
          <w:trHeight w:val="33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3.5.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и материально-техническое обеспечение подготовки муниципальных выборов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28 012,00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28 012,00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муниципальных выборов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28 012,00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28 012,00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28 012,00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28 012,00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3.6.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Организация </w:t>
            </w: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культурно-массовых мероприятий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Администрация </w:t>
            </w: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903 300,00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52 800,00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615 000,00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</w:t>
            </w: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проведенных культурно-массовых мероприятий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903 300,00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52 800,00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615 000,00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903 300,00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52 800,00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615 000,00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3.7.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земельных участков, на которых проведены кадастровые работы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3.8.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Содержание, обслуживание и приобретение казенного 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 xml:space="preserve">Администрация Новорождественского сельского поселения, МКУ "Поселковое </w:t>
            </w:r>
            <w:r w:rsidRPr="001B7B36">
              <w:rPr>
                <w:rFonts w:ascii="Calibri" w:eastAsia="Times New Roman" w:hAnsi="Calibri" w:cs="Calibri"/>
                <w:lang w:eastAsia="ru-RU"/>
              </w:rPr>
              <w:lastRenderedPageBreak/>
              <w:t>хозяйство"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Степень использования бюджетных ассигнований на </w:t>
            </w: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содержание, обслуживание и приобретение казенного имущества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lastRenderedPageBreak/>
              <w:t>процент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7B36" w:rsidRPr="001B7B36" w:rsidTr="001B7B36">
        <w:trPr>
          <w:trHeight w:val="465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Задача 4 подпрограммы 2 "Обеспечение условий для развития на территории поселения физической культуры и массового спорта"</w:t>
            </w: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Обеспечение условий для развития на территории поселения физкультурно-оздоровительных и спортивных мероприятий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312 480,00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312 480,00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312 480,00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4.1.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Благоустройство спортивных площадок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Степень использования бюджетных ассигнований на благоустройство спортивных площадок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4.2.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условий для развития и организации проведения спортивных мероприятий поселения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312 480,00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проведенных спортивных мероприятий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312 480,00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312 480,00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51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Задача 5 подпрограммы 2 " Выполнение части полномочий по отдельным вопросам местного значения"</w:t>
            </w: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Обеспечение выполнений отдельных полномочий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1 918 498,66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455 872,43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442 649,51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424 507,18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286 618,77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308 850,77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1 918 498,66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455 872,43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442 649,51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424 507,18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286 618,77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308 850,77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173 477,82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2 419,91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13 126,60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1 745 020,84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453 452,52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429 522,91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371 863,41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233 975,00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256 207,00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5.1.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1 042 548,00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154 663,00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185 578,00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212 125,00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233 975,00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256 207,00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военно-учетных работников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1 042 548,00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154 663,00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185 578,00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212 125,00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233 975,00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256 207,00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1 042 548,00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154 663,00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185 578,00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212 125,00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233 975,00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256 207,00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72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5.2.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24 637,03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24 637,03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участников общественных работ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B7B36" w:rsidRPr="001B7B36" w:rsidTr="001B7B36">
        <w:trPr>
          <w:trHeight w:val="99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24 637,03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24 637,03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88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2 419,91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2 419,91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85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22 217,12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22 217,12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6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58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5.3.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Предоставление субсидий гражданам, </w:t>
            </w: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ведущим личное подсобное хозяйство, на возмещение части затрат по производству молока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Администрация Новорождественского </w:t>
            </w: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520 517,31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276 572,40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243 944,91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сдатчиков молока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520 517,31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276 572,40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243 944,91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2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85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520 517,31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276 572,40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243 944,91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9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58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5.4.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летней занятости для несовершеннолетних в Исилькульском муниципальном районе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171 057,91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13 126,60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участников летней занятости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171 057,91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13 126,60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2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171 057,91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13 126,60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85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9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58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5.5.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Предоставление субсидий гражданам, ведущим личное подсобное хозяйство, на производство молока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159 738,41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159 738,41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сдатчиков молока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B7B36" w:rsidRPr="001B7B36" w:rsidTr="001B7B36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159 738,41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159 738,41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2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85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159 738,41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159 738,41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09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7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Итого по подпрограмме2 муниципальной программы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44 100 234,64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5 830 444,45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6 740 988,77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9 355 985,70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8 460 785,69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8 384 140,03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5 327 890,00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1B7B36" w:rsidRPr="001B7B36" w:rsidTr="001B7B36">
        <w:trPr>
          <w:trHeight w:val="900"/>
        </w:trPr>
        <w:tc>
          <w:tcPr>
            <w:tcW w:w="7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44 100 234,64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5 830 444,45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6 740 988,77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9 355 985,70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8 460 785,69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8 384 140,03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5 327 890,00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7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41 736 095,33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4 757 873,46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6 311 465,86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8 984 122,29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8 226 810,69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8 127 933,03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5 327 890,00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7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2 364 139,31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1 072 570,99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429 522,91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371 863,41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233 975,00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256 207,00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7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7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48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Задача 3 муниципальной программы  "Комплексное развитие сельской территории Новорождественского сельского поселения Исилькульского муниципального района Омской области"</w:t>
            </w:r>
          </w:p>
        </w:tc>
      </w:tr>
      <w:tr w:rsidR="001B7B36" w:rsidRPr="001B7B36" w:rsidTr="001B7B36">
        <w:trPr>
          <w:trHeight w:val="495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подпрограммы № 3 "Комплексное развитие сельской территории Новорождественского сельского поселения Исилькульского муниципального района Омской области"</w:t>
            </w:r>
          </w:p>
        </w:tc>
      </w:tr>
      <w:tr w:rsidR="001B7B36" w:rsidRPr="001B7B36" w:rsidTr="001B7B36">
        <w:trPr>
          <w:trHeight w:val="48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Цель подпрограммы № 3 муниципальной программы "Комплексное обустройство территории Новорождественского сельского поселения"</w:t>
            </w:r>
          </w:p>
        </w:tc>
      </w:tr>
      <w:tr w:rsidR="001B7B36" w:rsidRPr="001B7B36" w:rsidTr="001B7B36">
        <w:trPr>
          <w:trHeight w:val="465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Задача 1 подпрограммы 3 "Развитие транспортной инфраструктуры на территории сельского поселения"</w:t>
            </w:r>
          </w:p>
        </w:tc>
      </w:tr>
      <w:tr w:rsidR="001B7B36" w:rsidRPr="001B7B36" w:rsidTr="001B7B36">
        <w:trPr>
          <w:trHeight w:val="67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Развитие транспортной инфраструктуры на территории сельского поселения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160 798 077,43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149 844 603,82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7 433 473,52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160 798 077,43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149 844 603,82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7 433 473,52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9 883 357,89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7 741 089,22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1 592 850,56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549 418,11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150 914 719,54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142 103 514,60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5 840 622,96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2 970 581,98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Реконструкция ул. Восточная (с подъездом к ферме, молокоприемному пункту и предприятиям по переработке зерна) в деревне Аполлоновка </w:t>
            </w: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Исилькульского муниципального района Омской области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148 746 405,74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147 953 539,46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792 866,28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2,50915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2,50915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2,501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148 746 405,74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147 953 539,46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792 866,28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7 666 141,18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7 626 497,86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39 643,32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141 080 264,56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140 327 041,60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753 222,96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2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1.2.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Ремонт автомобильной дороги по ул.Главная (от дома №17 до дома №27) в д.Аполлоновка Исилькульского муниципального района Омской области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1 891 064,36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1 891 064,36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0,285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0,285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1 891 064,36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1 891 064,36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114 591,36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114 591,36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1 776 473,00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1 776 473,00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2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1.3.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Коммунистическая (от дома №2 до дома №20); по ул. Молодежная (от дома №2 до дома №16) в с. Новорождественка Исилькульского </w:t>
            </w: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муниципального района Омской области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4 200 000,00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4 200 000,00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0,876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0,824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4 200 000,00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4 200 000,00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210 627,29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210 627,29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3 989 372,71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3 989 372,71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2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1.4.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Ремонт автомобильной дороги с. Новорождественка ул. Советская (от дома №2 до дома №8) Исилькульского  муниципального района Омской области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2023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2023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596 190,78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596 190,78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км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0,125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0,125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596 190,78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596 190,78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29 898,58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29 898,58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566 292,20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566 292,20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7B36" w:rsidRPr="001B7B36" w:rsidTr="001B7B36">
        <w:trPr>
          <w:trHeight w:val="12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1.5.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 xml:space="preserve">Ремонт автомобильной дороги с. Новорождественка ул. Советская (от дома №8 до ул. Молодежная дома №6 кв. 1)  Исилькульского  муниципального района Омской </w:t>
            </w:r>
            <w:r w:rsidRPr="001B7B36">
              <w:rPr>
                <w:rFonts w:ascii="Calibri" w:eastAsia="Times New Roman" w:hAnsi="Calibri" w:cs="Calibri"/>
                <w:lang w:eastAsia="ru-RU"/>
              </w:rPr>
              <w:lastRenderedPageBreak/>
              <w:t>области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lastRenderedPageBreak/>
              <w:t>2023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2023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598 378,46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598 378,46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км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0,099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0,099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598 378,46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598 378,46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66 643,37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66 643,37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531 735,09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531 735,09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7B36" w:rsidRPr="001B7B36" w:rsidTr="001B7B36">
        <w:trPr>
          <w:trHeight w:val="12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1.6.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Советская (от ул. Школьная до ул. Советская до дома №2) в с.Новорождественка Исилькульского муниципального района Омской области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0,092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0,092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566 487,60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2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1.7.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Северная (от дома №23 до дома №27) в с.Новорождественка Исилькульского муниципального района Омской области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0,100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522 783,60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2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1.8.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Северная (от дома №27 до дома №29) в с.Новорождественка Исилькульского муниципального района Омской области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0,030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0,030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156 766,80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2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1.9.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Главная (от дома №1 до дома №17 и от дома №63 до дома №67) в д. Аполлоновка Исилькульского муниципального района Омской области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0,3781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0,3781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549 418,11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549 418,11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2 970 581,98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2 970 581,98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2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465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Задача 2 подпрограммы 3 "Реализация инициативных проектов на территории Новорождественского сельского поселения"</w:t>
            </w:r>
          </w:p>
        </w:tc>
      </w:tr>
      <w:tr w:rsidR="001B7B36" w:rsidRPr="001B7B36" w:rsidTr="001B7B36">
        <w:trPr>
          <w:trHeight w:val="67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Реализация инициативных проектов на территории Новорождественского сельского поселения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4 609 004,00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4 609 004,00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4 609 004,00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4 609 004,00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1 609 004,00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1 609 004,00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2.1.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Устройство спортивной площадки в с. Новорождественка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4 609 004,00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4 609 004,00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реализованных инициативных проектов на территории Новорождественского сельского поселения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4 609 004,00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4 609 004,00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1 609 004,00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1 609 004,00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12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7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Итого по подпрограмме3 муниципальной программы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165 407 081,43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149 844 603,82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7 433 473,52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8 129 004,09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1B7B36" w:rsidRPr="001B7B36" w:rsidTr="001B7B36">
        <w:trPr>
          <w:trHeight w:val="900"/>
        </w:trPr>
        <w:tc>
          <w:tcPr>
            <w:tcW w:w="7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165 407 081,43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149 844 603,82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7 433 473,52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8 129 004,09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7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11 492 361,89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7 741 089,22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1 592 850,56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2 158 422,11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7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153 914 719,54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142 103 514,60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5 840 622,96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5 970 581,98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7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7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7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Итого по муниципальной программе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218 488 696,46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156 223 230,68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15 479 591,21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20 319 306,85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10 102 931,69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9 910 036,03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6 453 600,00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1B7B36" w:rsidRPr="001B7B36" w:rsidTr="001B7B36">
        <w:trPr>
          <w:trHeight w:val="900"/>
        </w:trPr>
        <w:tc>
          <w:tcPr>
            <w:tcW w:w="7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218 488 696,46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156 223 230,68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15 479 591,21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20 319 306,85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10 102 931,69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9 910 036,03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6 453 600,00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7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62 209 837,61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13 047 145,09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9 209 445,34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13 976 861,46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9 868 956,69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9 653 829,03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6 453 600,00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600"/>
        </w:trPr>
        <w:tc>
          <w:tcPr>
            <w:tcW w:w="7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156 278 858,85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143 176 085,59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6 270 145,87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6 342 445,39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233 975,00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256 207,00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900"/>
        </w:trPr>
        <w:tc>
          <w:tcPr>
            <w:tcW w:w="7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B7B36" w:rsidRPr="001B7B36" w:rsidTr="001B7B36">
        <w:trPr>
          <w:trHeight w:val="300"/>
        </w:trPr>
        <w:tc>
          <w:tcPr>
            <w:tcW w:w="7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1B7B36" w:rsidRPr="001B7B36" w:rsidRDefault="001B7B36" w:rsidP="001B7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7B3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36" w:rsidRPr="001B7B36" w:rsidRDefault="001B7B36" w:rsidP="001B7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90E17" w:rsidRDefault="00690E17"/>
    <w:sectPr w:rsidR="00690E17" w:rsidSect="001B7B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1B7B36"/>
    <w:rsid w:val="001B7B36"/>
    <w:rsid w:val="0069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B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7B36"/>
    <w:rPr>
      <w:color w:val="800080"/>
      <w:u w:val="single"/>
    </w:rPr>
  </w:style>
  <w:style w:type="paragraph" w:customStyle="1" w:styleId="xl64">
    <w:name w:val="xl64"/>
    <w:basedOn w:val="a"/>
    <w:rsid w:val="001B7B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B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B7B36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B7B3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B7B36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B7B36"/>
    <w:pP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B7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B7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B7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B7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B7B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B7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B7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B7B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B7B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B7B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B7B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B7B3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B7B3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B7B3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B7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B7B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B7B3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B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B7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B7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B7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B7B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B7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B7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B7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B7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B7B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B7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B7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B7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B7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B7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B7B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B7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B7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B7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B7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B7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B7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B7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B7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B7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B7B3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B7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B7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B7B3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B7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B7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B7B3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B7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B7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B7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B7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B7B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B7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B7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B7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B7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B7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B7B36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B7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B7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B7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B7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B7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B7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B7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B7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B7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1B7B3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1B7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B7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B7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B7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B7B36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1B7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B7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6305</Words>
  <Characters>35940</Characters>
  <Application>Microsoft Office Word</Application>
  <DocSecurity>0</DocSecurity>
  <Lines>299</Lines>
  <Paragraphs>84</Paragraphs>
  <ScaleCrop>false</ScaleCrop>
  <Company>administration</Company>
  <LinksUpToDate>false</LinksUpToDate>
  <CharactersWithSpaces>42161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2024-07-25T11:06:00Z</dcterms:created>
  <dcterms:modified xsi:type="dcterms:W3CDTF">2024-07-25T11:06:00Z</dcterms:modified>
</cp:coreProperties>
</file>