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60" w:rsidRPr="009A5D92" w:rsidRDefault="009A5D92" w:rsidP="009A5D92">
      <w:pPr>
        <w:spacing w:line="256" w:lineRule="auto"/>
        <w:ind w:right="800"/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АДМИНИСТРАЦИЯ НОВОРОЖДЕСТВЕНСКОГО</w:t>
      </w:r>
      <w:r w:rsidR="002E3083" w:rsidRPr="009A5D92">
        <w:rPr>
          <w:rFonts w:eastAsia="Times New Roman"/>
          <w:bCs/>
          <w:sz w:val="24"/>
          <w:szCs w:val="24"/>
        </w:rPr>
        <w:t xml:space="preserve"> СЕЛЬСКОГО</w:t>
      </w:r>
      <w:r>
        <w:rPr>
          <w:rFonts w:eastAsia="Times New Roman"/>
          <w:bCs/>
          <w:sz w:val="24"/>
          <w:szCs w:val="24"/>
        </w:rPr>
        <w:t xml:space="preserve"> </w:t>
      </w:r>
      <w:r w:rsidR="002E3083" w:rsidRPr="009A5D92">
        <w:rPr>
          <w:rFonts w:eastAsia="Times New Roman"/>
          <w:bCs/>
          <w:sz w:val="24"/>
          <w:szCs w:val="24"/>
        </w:rPr>
        <w:t xml:space="preserve"> ПОСЕЛЕНИЯ ИСИЛЬКУЛЬСКОГО МУНИЦИПАЛЬНОГО РАЙОНА ОМСКОЙОБЛАСТИ</w:t>
      </w:r>
    </w:p>
    <w:p w:rsidR="005A3B60" w:rsidRPr="009A5D92" w:rsidRDefault="005A3B60">
      <w:pPr>
        <w:spacing w:line="241" w:lineRule="exact"/>
        <w:rPr>
          <w:sz w:val="28"/>
          <w:szCs w:val="28"/>
        </w:rPr>
      </w:pPr>
    </w:p>
    <w:p w:rsidR="005A3B60" w:rsidRPr="009A5D92" w:rsidRDefault="002E3083" w:rsidP="00F319EB">
      <w:pPr>
        <w:ind w:right="-259"/>
        <w:jc w:val="center"/>
        <w:rPr>
          <w:sz w:val="28"/>
          <w:szCs w:val="28"/>
        </w:rPr>
        <w:sectPr w:rsidR="005A3B60" w:rsidRPr="009A5D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107" w:right="846" w:bottom="924" w:left="1440" w:header="0" w:footer="0" w:gutter="0"/>
          <w:cols w:space="720" w:equalWidth="0">
            <w:col w:w="9620"/>
          </w:cols>
        </w:sectPr>
      </w:pPr>
      <w:r w:rsidRPr="009A5D92">
        <w:rPr>
          <w:rFonts w:eastAsia="Times New Roman"/>
          <w:bCs/>
          <w:sz w:val="28"/>
          <w:szCs w:val="28"/>
        </w:rPr>
        <w:t>ПОСТАНОВЛЕНИЕ</w:t>
      </w:r>
      <w:r w:rsidR="009E450B">
        <w:rPr>
          <w:rFonts w:eastAsia="Times New Roman"/>
          <w:bCs/>
          <w:sz w:val="28"/>
          <w:szCs w:val="28"/>
        </w:rPr>
        <w:t xml:space="preserve"> (ПРОЕКТ)</w:t>
      </w:r>
      <w:r w:rsidR="008D69A2">
        <w:rPr>
          <w:rFonts w:eastAsia="Times New Roman"/>
          <w:bCs/>
          <w:sz w:val="28"/>
          <w:szCs w:val="28"/>
        </w:rPr>
        <w:t xml:space="preserve"> </w:t>
      </w:r>
      <w:r w:rsidR="008B362F">
        <w:rPr>
          <w:rFonts w:eastAsia="Times New Roman"/>
          <w:bCs/>
          <w:sz w:val="28"/>
          <w:szCs w:val="28"/>
        </w:rPr>
        <w:t xml:space="preserve"> </w:t>
      </w:r>
      <w:r w:rsidR="00F9751C">
        <w:rPr>
          <w:sz w:val="28"/>
          <w:szCs w:val="28"/>
        </w:rPr>
        <w:t xml:space="preserve"> </w:t>
      </w:r>
    </w:p>
    <w:p w:rsidR="005A3B60" w:rsidRPr="009A5D92" w:rsidRDefault="005A3B60">
      <w:pPr>
        <w:spacing w:line="200" w:lineRule="exact"/>
        <w:rPr>
          <w:sz w:val="28"/>
          <w:szCs w:val="28"/>
        </w:rPr>
      </w:pPr>
    </w:p>
    <w:p w:rsidR="005A3B60" w:rsidRPr="009A5D92" w:rsidRDefault="005A3B60">
      <w:pPr>
        <w:spacing w:line="397" w:lineRule="exact"/>
        <w:rPr>
          <w:sz w:val="28"/>
          <w:szCs w:val="28"/>
        </w:rPr>
      </w:pPr>
    </w:p>
    <w:p w:rsidR="005A3B60" w:rsidRPr="009A5D92" w:rsidRDefault="002E3083">
      <w:pPr>
        <w:ind w:left="260"/>
        <w:rPr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 xml:space="preserve">от </w:t>
      </w:r>
      <w:r w:rsidR="00F9751C">
        <w:rPr>
          <w:rFonts w:eastAsia="Times New Roman"/>
          <w:bCs/>
          <w:sz w:val="28"/>
          <w:szCs w:val="28"/>
        </w:rPr>
        <w:t xml:space="preserve"> </w:t>
      </w:r>
      <w:r w:rsidR="009E450B">
        <w:rPr>
          <w:rFonts w:eastAsia="Times New Roman"/>
          <w:sz w:val="28"/>
          <w:szCs w:val="28"/>
        </w:rPr>
        <w:t>00</w:t>
      </w:r>
      <w:r w:rsidR="00562C62">
        <w:rPr>
          <w:rFonts w:eastAsia="Times New Roman"/>
          <w:sz w:val="28"/>
          <w:szCs w:val="28"/>
        </w:rPr>
        <w:t>.05</w:t>
      </w:r>
      <w:r w:rsidR="00F319EB">
        <w:rPr>
          <w:rFonts w:eastAsia="Times New Roman"/>
          <w:sz w:val="28"/>
          <w:szCs w:val="28"/>
        </w:rPr>
        <w:t>.202</w:t>
      </w:r>
      <w:r w:rsidR="009E450B">
        <w:rPr>
          <w:rFonts w:eastAsia="Times New Roman"/>
          <w:sz w:val="28"/>
          <w:szCs w:val="28"/>
        </w:rPr>
        <w:t>4</w:t>
      </w:r>
      <w:r w:rsidRPr="009A5D92">
        <w:rPr>
          <w:rFonts w:eastAsia="Times New Roman"/>
          <w:bCs/>
          <w:sz w:val="28"/>
          <w:szCs w:val="28"/>
        </w:rPr>
        <w:t xml:space="preserve"> года</w:t>
      </w:r>
    </w:p>
    <w:p w:rsidR="005A3B60" w:rsidRPr="009A5D92" w:rsidRDefault="009A5D92">
      <w:pPr>
        <w:ind w:left="260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с. </w:t>
      </w:r>
      <w:proofErr w:type="spellStart"/>
      <w:r>
        <w:rPr>
          <w:rFonts w:eastAsia="Times New Roman"/>
          <w:bCs/>
          <w:sz w:val="28"/>
          <w:szCs w:val="28"/>
        </w:rPr>
        <w:t>Новорождественка</w:t>
      </w:r>
      <w:proofErr w:type="spellEnd"/>
    </w:p>
    <w:p w:rsidR="005A3B60" w:rsidRPr="009A5D92" w:rsidRDefault="002E3083">
      <w:pPr>
        <w:spacing w:line="20" w:lineRule="exact"/>
        <w:rPr>
          <w:sz w:val="28"/>
          <w:szCs w:val="28"/>
        </w:rPr>
      </w:pPr>
      <w:r w:rsidRPr="009A5D92">
        <w:rPr>
          <w:sz w:val="28"/>
          <w:szCs w:val="28"/>
        </w:rPr>
        <w:br w:type="column"/>
      </w:r>
    </w:p>
    <w:p w:rsidR="005A3B60" w:rsidRPr="009A5D92" w:rsidRDefault="005A3B60">
      <w:pPr>
        <w:spacing w:line="200" w:lineRule="exact"/>
        <w:rPr>
          <w:sz w:val="28"/>
          <w:szCs w:val="28"/>
        </w:rPr>
      </w:pPr>
    </w:p>
    <w:p w:rsidR="005A3B60" w:rsidRPr="009A5D92" w:rsidRDefault="005A3B60">
      <w:pPr>
        <w:spacing w:line="379" w:lineRule="exact"/>
        <w:rPr>
          <w:sz w:val="28"/>
          <w:szCs w:val="28"/>
        </w:rPr>
      </w:pPr>
    </w:p>
    <w:p w:rsidR="005A3B60" w:rsidRPr="009A5D92" w:rsidRDefault="002E3083">
      <w:pPr>
        <w:rPr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>№</w:t>
      </w:r>
      <w:r w:rsidR="009E450B">
        <w:rPr>
          <w:rFonts w:eastAsia="Times New Roman"/>
          <w:bCs/>
          <w:sz w:val="28"/>
          <w:szCs w:val="28"/>
        </w:rPr>
        <w:t xml:space="preserve"> </w:t>
      </w:r>
      <w:r w:rsidRPr="009A5D92">
        <w:rPr>
          <w:rFonts w:eastAsia="Times New Roman"/>
          <w:bCs/>
          <w:sz w:val="28"/>
          <w:szCs w:val="28"/>
        </w:rPr>
        <w:t xml:space="preserve"> </w:t>
      </w:r>
    </w:p>
    <w:p w:rsidR="005A3B60" w:rsidRPr="009A5D92" w:rsidRDefault="005A3B60">
      <w:pPr>
        <w:spacing w:line="520" w:lineRule="exact"/>
        <w:rPr>
          <w:sz w:val="28"/>
          <w:szCs w:val="28"/>
        </w:rPr>
      </w:pPr>
    </w:p>
    <w:p w:rsidR="005A3B60" w:rsidRPr="009A5D92" w:rsidRDefault="005A3B60">
      <w:pPr>
        <w:rPr>
          <w:sz w:val="28"/>
          <w:szCs w:val="28"/>
        </w:rPr>
        <w:sectPr w:rsidR="005A3B60" w:rsidRPr="009A5D92">
          <w:type w:val="continuous"/>
          <w:pgSz w:w="11900" w:h="16838"/>
          <w:pgMar w:top="1107" w:right="846" w:bottom="924" w:left="1440" w:header="0" w:footer="0" w:gutter="0"/>
          <w:cols w:num="2" w:space="720" w:equalWidth="0">
            <w:col w:w="7820" w:space="720"/>
            <w:col w:w="1080"/>
          </w:cols>
        </w:sectPr>
      </w:pPr>
    </w:p>
    <w:p w:rsidR="005A3B60" w:rsidRPr="009A5D92" w:rsidRDefault="005A3B60">
      <w:pPr>
        <w:spacing w:line="96" w:lineRule="exact"/>
        <w:rPr>
          <w:sz w:val="28"/>
          <w:szCs w:val="28"/>
        </w:rPr>
      </w:pPr>
    </w:p>
    <w:p w:rsidR="005A3B60" w:rsidRPr="009A5D92" w:rsidRDefault="002E3083" w:rsidP="00922964">
      <w:pPr>
        <w:spacing w:line="251" w:lineRule="auto"/>
        <w:ind w:left="260" w:right="100"/>
        <w:jc w:val="center"/>
        <w:rPr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 xml:space="preserve">Об утверждении годового отчета о ходе реализации и оценки эффективности муниципальной программы «Устойчивое </w:t>
      </w:r>
      <w:r w:rsidR="009A5D92">
        <w:rPr>
          <w:rFonts w:eastAsia="Times New Roman"/>
          <w:bCs/>
          <w:sz w:val="28"/>
          <w:szCs w:val="28"/>
        </w:rPr>
        <w:t>развитие территории 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Pr="009A5D92">
        <w:rPr>
          <w:rFonts w:eastAsia="Times New Roman"/>
          <w:bCs/>
          <w:sz w:val="28"/>
          <w:szCs w:val="28"/>
        </w:rPr>
        <w:t>Исилькульского</w:t>
      </w:r>
      <w:proofErr w:type="spellEnd"/>
      <w:r w:rsidRPr="009A5D92">
        <w:rPr>
          <w:rFonts w:eastAsia="Times New Roman"/>
          <w:bCs/>
          <w:sz w:val="28"/>
          <w:szCs w:val="28"/>
        </w:rPr>
        <w:t xml:space="preserve"> муниципального района Омской области» за </w:t>
      </w:r>
      <w:r w:rsidR="00562C62">
        <w:rPr>
          <w:rFonts w:eastAsia="Times New Roman"/>
          <w:sz w:val="28"/>
          <w:szCs w:val="28"/>
        </w:rPr>
        <w:t>202</w:t>
      </w:r>
      <w:r w:rsidR="009E450B">
        <w:rPr>
          <w:rFonts w:eastAsia="Times New Roman"/>
          <w:sz w:val="28"/>
          <w:szCs w:val="28"/>
        </w:rPr>
        <w:t>3</w:t>
      </w:r>
      <w:r w:rsidR="00D837AF">
        <w:rPr>
          <w:rFonts w:eastAsia="Times New Roman"/>
          <w:sz w:val="28"/>
          <w:szCs w:val="28"/>
        </w:rPr>
        <w:t xml:space="preserve"> </w:t>
      </w:r>
      <w:r w:rsidRPr="009A5D92">
        <w:rPr>
          <w:rFonts w:eastAsia="Times New Roman"/>
          <w:bCs/>
          <w:sz w:val="28"/>
          <w:szCs w:val="28"/>
        </w:rPr>
        <w:t>год.</w:t>
      </w:r>
    </w:p>
    <w:p w:rsidR="005A3B60" w:rsidRPr="009A5D92" w:rsidRDefault="0006586A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1" o:spid="_x0000_s1026" style="position:absolute;margin-left:11.65pt;margin-top:14.1pt;width:470.7pt;height:198.05pt;z-index:-251660288;visibility:visible;mso-wrap-distance-left:0;mso-wrap-distance-right:0" o:allowincell="f" fillcolor="#f9f9f9" stroked="f"/>
        </w:pict>
      </w:r>
    </w:p>
    <w:p w:rsidR="005A3B60" w:rsidRPr="009A5D92" w:rsidRDefault="005A3B60">
      <w:pPr>
        <w:spacing w:line="285" w:lineRule="exact"/>
        <w:rPr>
          <w:sz w:val="28"/>
          <w:szCs w:val="28"/>
        </w:rPr>
      </w:pPr>
    </w:p>
    <w:p w:rsidR="005A3B60" w:rsidRPr="009A5D92" w:rsidRDefault="002E3083">
      <w:pPr>
        <w:numPr>
          <w:ilvl w:val="0"/>
          <w:numId w:val="1"/>
        </w:numPr>
        <w:tabs>
          <w:tab w:val="left" w:pos="1414"/>
        </w:tabs>
        <w:spacing w:line="281" w:lineRule="auto"/>
        <w:ind w:left="260" w:firstLine="710"/>
        <w:jc w:val="both"/>
        <w:rPr>
          <w:rFonts w:eastAsia="Times New Roman"/>
          <w:bCs/>
          <w:sz w:val="28"/>
          <w:szCs w:val="28"/>
        </w:rPr>
      </w:pPr>
      <w:proofErr w:type="gramStart"/>
      <w:r w:rsidRPr="009A5D92">
        <w:rPr>
          <w:rFonts w:eastAsia="Times New Roman"/>
          <w:bCs/>
          <w:sz w:val="28"/>
          <w:szCs w:val="28"/>
        </w:rPr>
        <w:t xml:space="preserve">соответствии со статей </w:t>
      </w:r>
      <w:r w:rsidRPr="009A5D92">
        <w:rPr>
          <w:rFonts w:eastAsia="Times New Roman"/>
          <w:sz w:val="28"/>
          <w:szCs w:val="28"/>
        </w:rPr>
        <w:t>179</w:t>
      </w:r>
      <w:r w:rsidRPr="009A5D92">
        <w:rPr>
          <w:rFonts w:eastAsia="Times New Roman"/>
          <w:bCs/>
          <w:sz w:val="28"/>
          <w:szCs w:val="28"/>
        </w:rPr>
        <w:t xml:space="preserve"> Бюджетного кодекса Российской Федерации, с Положением о</w:t>
      </w:r>
      <w:r w:rsidR="009A5D92">
        <w:rPr>
          <w:rFonts w:eastAsia="Times New Roman"/>
          <w:bCs/>
          <w:sz w:val="28"/>
          <w:szCs w:val="28"/>
        </w:rPr>
        <w:t xml:space="preserve"> бюджетном процессе 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 Исилькульского муниципального района Омской области</w:t>
      </w:r>
      <w:r w:rsidRPr="009A5D92">
        <w:rPr>
          <w:rFonts w:eastAsia="Times New Roman"/>
          <w:sz w:val="28"/>
          <w:szCs w:val="28"/>
        </w:rPr>
        <w:t>,</w:t>
      </w:r>
      <w:r w:rsidRPr="009A5D92">
        <w:rPr>
          <w:rFonts w:eastAsia="Times New Roman"/>
          <w:bCs/>
          <w:sz w:val="28"/>
          <w:szCs w:val="28"/>
        </w:rPr>
        <w:t xml:space="preserve"> утвержденным Решением Совета депутатов от </w:t>
      </w:r>
      <w:r w:rsidR="009A5D92">
        <w:rPr>
          <w:rFonts w:eastAsia="Times New Roman"/>
          <w:sz w:val="28"/>
          <w:szCs w:val="28"/>
        </w:rPr>
        <w:t>23.10</w:t>
      </w:r>
      <w:r w:rsidRPr="009A5D92">
        <w:rPr>
          <w:rFonts w:eastAsia="Times New Roman"/>
          <w:sz w:val="28"/>
          <w:szCs w:val="28"/>
        </w:rPr>
        <w:t>.2013</w:t>
      </w:r>
      <w:r w:rsidRPr="009A5D92">
        <w:rPr>
          <w:rFonts w:eastAsia="Times New Roman"/>
          <w:bCs/>
          <w:sz w:val="28"/>
          <w:szCs w:val="28"/>
        </w:rPr>
        <w:t xml:space="preserve"> года № </w:t>
      </w:r>
      <w:r w:rsidR="009A5D92">
        <w:rPr>
          <w:rFonts w:eastAsia="Times New Roman"/>
          <w:sz w:val="28"/>
          <w:szCs w:val="28"/>
        </w:rPr>
        <w:t>50</w:t>
      </w:r>
      <w:r w:rsidRPr="009A5D92">
        <w:rPr>
          <w:rFonts w:eastAsia="Times New Roman"/>
          <w:bCs/>
          <w:sz w:val="28"/>
          <w:szCs w:val="28"/>
        </w:rPr>
        <w:t xml:space="preserve"> «Об утверждении положения о бюджетном процессе в </w:t>
      </w:r>
      <w:r w:rsidR="009A5D92">
        <w:rPr>
          <w:rFonts w:eastAsia="Times New Roman"/>
          <w:bCs/>
          <w:sz w:val="28"/>
          <w:szCs w:val="28"/>
        </w:rPr>
        <w:t>Новорождественском</w:t>
      </w:r>
      <w:r w:rsidRPr="009A5D92">
        <w:rPr>
          <w:rFonts w:eastAsia="Times New Roman"/>
          <w:bCs/>
          <w:sz w:val="28"/>
          <w:szCs w:val="28"/>
        </w:rPr>
        <w:t xml:space="preserve"> сельском поселении </w:t>
      </w:r>
      <w:proofErr w:type="spellStart"/>
      <w:r w:rsidRPr="009A5D92">
        <w:rPr>
          <w:rFonts w:eastAsia="Times New Roman"/>
          <w:bCs/>
          <w:sz w:val="28"/>
          <w:szCs w:val="28"/>
        </w:rPr>
        <w:t>Исилькульского</w:t>
      </w:r>
      <w:proofErr w:type="spellEnd"/>
      <w:r w:rsidRPr="009A5D92">
        <w:rPr>
          <w:rFonts w:eastAsia="Times New Roman"/>
          <w:bCs/>
          <w:sz w:val="28"/>
          <w:szCs w:val="28"/>
        </w:rPr>
        <w:t xml:space="preserve"> муниципального района Омской области», Постановлением администрации от </w:t>
      </w:r>
      <w:r w:rsidR="00025901">
        <w:rPr>
          <w:rFonts w:eastAsia="Times New Roman"/>
          <w:sz w:val="28"/>
          <w:szCs w:val="28"/>
        </w:rPr>
        <w:t>25.07</w:t>
      </w:r>
      <w:r w:rsidRPr="009A5D92">
        <w:rPr>
          <w:rFonts w:eastAsia="Times New Roman"/>
          <w:sz w:val="28"/>
          <w:szCs w:val="28"/>
        </w:rPr>
        <w:t>.2013</w:t>
      </w:r>
      <w:r w:rsidRPr="009A5D92">
        <w:rPr>
          <w:rFonts w:eastAsia="Times New Roman"/>
          <w:bCs/>
          <w:sz w:val="28"/>
          <w:szCs w:val="28"/>
        </w:rPr>
        <w:t xml:space="preserve"> № </w:t>
      </w:r>
      <w:r w:rsidR="00025901">
        <w:rPr>
          <w:rFonts w:eastAsia="Times New Roman"/>
          <w:sz w:val="28"/>
          <w:szCs w:val="28"/>
        </w:rPr>
        <w:t>94</w:t>
      </w:r>
      <w:r w:rsidRPr="009A5D92">
        <w:rPr>
          <w:rFonts w:eastAsia="Times New Roman"/>
          <w:bCs/>
          <w:sz w:val="28"/>
          <w:szCs w:val="28"/>
        </w:rPr>
        <w:t xml:space="preserve"> «Об утверждении Порядка принятия решений о разработке муниципальн</w:t>
      </w:r>
      <w:r w:rsidR="00025901">
        <w:rPr>
          <w:rFonts w:eastAsia="Times New Roman"/>
          <w:bCs/>
          <w:sz w:val="28"/>
          <w:szCs w:val="28"/>
        </w:rPr>
        <w:t>ых программ 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</w:t>
      </w:r>
      <w:proofErr w:type="gramEnd"/>
      <w:r w:rsidRPr="009A5D92">
        <w:rPr>
          <w:rFonts w:eastAsia="Times New Roman"/>
          <w:bCs/>
          <w:sz w:val="28"/>
          <w:szCs w:val="28"/>
        </w:rPr>
        <w:t xml:space="preserve"> поселения Исилькульского муниципального района Омской области, их формирования и реализа</w:t>
      </w:r>
      <w:r w:rsidR="00025901">
        <w:rPr>
          <w:rFonts w:eastAsia="Times New Roman"/>
          <w:bCs/>
          <w:sz w:val="28"/>
          <w:szCs w:val="28"/>
        </w:rPr>
        <w:t>ции», Администрация 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 ПОСТАНОВЛЯЕТ:</w:t>
      </w:r>
    </w:p>
    <w:p w:rsidR="005A3B60" w:rsidRPr="009A5D92" w:rsidRDefault="005A3B60">
      <w:pPr>
        <w:spacing w:line="221" w:lineRule="exact"/>
        <w:rPr>
          <w:sz w:val="28"/>
          <w:szCs w:val="28"/>
        </w:rPr>
      </w:pPr>
    </w:p>
    <w:p w:rsidR="005A3B60" w:rsidRPr="009A5D92" w:rsidRDefault="002E3083">
      <w:pPr>
        <w:numPr>
          <w:ilvl w:val="0"/>
          <w:numId w:val="2"/>
        </w:numPr>
        <w:tabs>
          <w:tab w:val="left" w:pos="1275"/>
        </w:tabs>
        <w:spacing w:line="25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 xml:space="preserve">Утвердить Годовой отчет о ходе реализации и оценки эффективности муниципальной программы «Устойчивое развитие территории </w:t>
      </w:r>
      <w:r w:rsidR="00025901">
        <w:rPr>
          <w:rFonts w:eastAsia="Times New Roman"/>
          <w:bCs/>
          <w:sz w:val="28"/>
          <w:szCs w:val="28"/>
        </w:rPr>
        <w:t>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Pr="009A5D92">
        <w:rPr>
          <w:rFonts w:eastAsia="Times New Roman"/>
          <w:bCs/>
          <w:sz w:val="28"/>
          <w:szCs w:val="28"/>
        </w:rPr>
        <w:t>Исилькульского</w:t>
      </w:r>
      <w:proofErr w:type="spellEnd"/>
      <w:r w:rsidRPr="009A5D92">
        <w:rPr>
          <w:rFonts w:eastAsia="Times New Roman"/>
          <w:bCs/>
          <w:sz w:val="28"/>
          <w:szCs w:val="28"/>
        </w:rPr>
        <w:t xml:space="preserve"> муниципального района Омской области» утвержденной Постановлением Администрации </w:t>
      </w:r>
      <w:r w:rsidR="00025901">
        <w:rPr>
          <w:rFonts w:eastAsia="Times New Roman"/>
          <w:bCs/>
          <w:sz w:val="28"/>
          <w:szCs w:val="28"/>
        </w:rPr>
        <w:t xml:space="preserve">Новорождественского сельского поселения от </w:t>
      </w:r>
      <w:r w:rsidR="009E450B">
        <w:rPr>
          <w:rFonts w:eastAsia="Times New Roman"/>
          <w:bCs/>
          <w:sz w:val="28"/>
          <w:szCs w:val="28"/>
        </w:rPr>
        <w:t>17.11.2021 № 140</w:t>
      </w:r>
      <w:r w:rsidRPr="009A5D92">
        <w:rPr>
          <w:rFonts w:eastAsia="Times New Roman"/>
          <w:bCs/>
          <w:sz w:val="28"/>
          <w:szCs w:val="28"/>
        </w:rPr>
        <w:t xml:space="preserve"> (с изменениями) за </w:t>
      </w:r>
      <w:r w:rsidR="009E450B">
        <w:rPr>
          <w:rFonts w:eastAsia="Times New Roman"/>
          <w:sz w:val="28"/>
          <w:szCs w:val="28"/>
        </w:rPr>
        <w:t>2023</w:t>
      </w:r>
      <w:r w:rsidRPr="009A5D92">
        <w:rPr>
          <w:rFonts w:eastAsia="Times New Roman"/>
          <w:bCs/>
          <w:sz w:val="28"/>
          <w:szCs w:val="28"/>
        </w:rPr>
        <w:t xml:space="preserve"> год</w:t>
      </w:r>
      <w:r w:rsidRPr="009A5D92">
        <w:rPr>
          <w:rFonts w:eastAsia="Times New Roman"/>
          <w:sz w:val="28"/>
          <w:szCs w:val="28"/>
        </w:rPr>
        <w:t>,</w:t>
      </w:r>
      <w:r w:rsidRPr="009A5D92">
        <w:rPr>
          <w:rFonts w:eastAsia="Times New Roman"/>
          <w:bCs/>
          <w:sz w:val="28"/>
          <w:szCs w:val="28"/>
        </w:rPr>
        <w:t xml:space="preserve"> согласно приложениям </w:t>
      </w:r>
      <w:r w:rsidRPr="009A5D92">
        <w:rPr>
          <w:rFonts w:eastAsia="Times New Roman"/>
          <w:sz w:val="28"/>
          <w:szCs w:val="28"/>
        </w:rPr>
        <w:t>1-3</w:t>
      </w:r>
      <w:r w:rsidRPr="009A5D92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5A3B60" w:rsidRPr="009A5D92" w:rsidRDefault="005A3B60">
      <w:pPr>
        <w:spacing w:line="2" w:lineRule="exact"/>
        <w:rPr>
          <w:rFonts w:eastAsia="Times New Roman"/>
          <w:sz w:val="28"/>
          <w:szCs w:val="28"/>
        </w:rPr>
      </w:pPr>
    </w:p>
    <w:p w:rsidR="005A3B60" w:rsidRPr="009A5D92" w:rsidRDefault="002E3083">
      <w:pPr>
        <w:numPr>
          <w:ilvl w:val="0"/>
          <w:numId w:val="2"/>
        </w:numPr>
        <w:tabs>
          <w:tab w:val="left" w:pos="1239"/>
        </w:tabs>
        <w:spacing w:line="278" w:lineRule="auto"/>
        <w:ind w:left="260" w:firstLine="710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>Опубликовать настоящее пос</w:t>
      </w:r>
      <w:r w:rsidR="00D837AF">
        <w:rPr>
          <w:rFonts w:eastAsia="Times New Roman"/>
          <w:bCs/>
          <w:sz w:val="28"/>
          <w:szCs w:val="28"/>
        </w:rPr>
        <w:t xml:space="preserve">тановление на сайте </w:t>
      </w:r>
      <w:r w:rsidR="00025901">
        <w:rPr>
          <w:rFonts w:eastAsia="Times New Roman"/>
          <w:bCs/>
          <w:sz w:val="28"/>
          <w:szCs w:val="28"/>
        </w:rPr>
        <w:t>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</w:t>
      </w:r>
      <w:r w:rsidR="001E00FD">
        <w:rPr>
          <w:rFonts w:eastAsia="Times New Roman"/>
          <w:bCs/>
          <w:sz w:val="28"/>
          <w:szCs w:val="28"/>
        </w:rPr>
        <w:t>.</w:t>
      </w:r>
    </w:p>
    <w:p w:rsidR="005A3B60" w:rsidRPr="009A5D92" w:rsidRDefault="002E3083">
      <w:pPr>
        <w:numPr>
          <w:ilvl w:val="0"/>
          <w:numId w:val="2"/>
        </w:numPr>
        <w:tabs>
          <w:tab w:val="left" w:pos="1422"/>
        </w:tabs>
        <w:spacing w:line="278" w:lineRule="auto"/>
        <w:ind w:left="980" w:hanging="10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>Постановление вступает в силу с момента его официального опубликования.</w:t>
      </w:r>
    </w:p>
    <w:p w:rsidR="005A3B60" w:rsidRPr="009A5D92" w:rsidRDefault="002E3083">
      <w:pPr>
        <w:numPr>
          <w:ilvl w:val="0"/>
          <w:numId w:val="2"/>
        </w:numPr>
        <w:tabs>
          <w:tab w:val="left" w:pos="1320"/>
        </w:tabs>
        <w:ind w:left="1320" w:hanging="350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 xml:space="preserve">Контроль над исполнением настоящего Постановления оставляю </w:t>
      </w:r>
      <w:proofErr w:type="gramStart"/>
      <w:r w:rsidRPr="009A5D92">
        <w:rPr>
          <w:rFonts w:eastAsia="Times New Roman"/>
          <w:bCs/>
          <w:sz w:val="28"/>
          <w:szCs w:val="28"/>
        </w:rPr>
        <w:t>за</w:t>
      </w:r>
      <w:proofErr w:type="gramEnd"/>
    </w:p>
    <w:p w:rsidR="005A3B60" w:rsidRPr="009A5D92" w:rsidRDefault="005A3B60">
      <w:pPr>
        <w:spacing w:line="61" w:lineRule="exact"/>
        <w:rPr>
          <w:rFonts w:eastAsia="Times New Roman"/>
          <w:sz w:val="28"/>
          <w:szCs w:val="28"/>
        </w:rPr>
      </w:pPr>
    </w:p>
    <w:p w:rsidR="005A3B60" w:rsidRPr="009A5D92" w:rsidRDefault="002E3083">
      <w:pPr>
        <w:ind w:left="260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>собой.</w:t>
      </w:r>
    </w:p>
    <w:p w:rsidR="005A3B60" w:rsidRPr="009A5D92" w:rsidRDefault="0006586A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" o:spid="_x0000_s1027" style="position:absolute;margin-left:11.65pt;margin-top:-106.6pt;width:470.7pt;height:36pt;z-index:-251659264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3" o:spid="_x0000_s1028" style="position:absolute;margin-left:47.05pt;margin-top:-70.6pt;width:435.3pt;height:36pt;z-index:-251658240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4" o:spid="_x0000_s1029" style="position:absolute;margin-left:11.65pt;margin-top:-34.6pt;width:470.7pt;height:35.95pt;z-index:-251657216;visibility:visible;mso-wrap-distance-left:0;mso-wrap-distance-right:0" o:allowincell="f" fillcolor="#f9f9f9" stroked="f"/>
        </w:pict>
      </w:r>
    </w:p>
    <w:p w:rsidR="005A3B60" w:rsidRPr="009A5D92" w:rsidRDefault="005A3B60">
      <w:pPr>
        <w:spacing w:line="200" w:lineRule="exact"/>
        <w:rPr>
          <w:sz w:val="28"/>
          <w:szCs w:val="28"/>
        </w:rPr>
      </w:pPr>
    </w:p>
    <w:p w:rsidR="005A3B60" w:rsidRPr="009A5D92" w:rsidRDefault="005A3B60">
      <w:pPr>
        <w:spacing w:line="200" w:lineRule="exact"/>
        <w:rPr>
          <w:sz w:val="28"/>
          <w:szCs w:val="28"/>
        </w:rPr>
      </w:pPr>
    </w:p>
    <w:p w:rsidR="005A3B60" w:rsidRPr="009A5D92" w:rsidRDefault="005A3B60">
      <w:pPr>
        <w:spacing w:line="200" w:lineRule="exact"/>
        <w:rPr>
          <w:sz w:val="28"/>
          <w:szCs w:val="28"/>
        </w:rPr>
      </w:pPr>
    </w:p>
    <w:p w:rsidR="005A3B60" w:rsidRDefault="002E3083" w:rsidP="009B2E29">
      <w:pPr>
        <w:tabs>
          <w:tab w:val="left" w:pos="7300"/>
        </w:tabs>
        <w:rPr>
          <w:rFonts w:eastAsia="Times New Roman"/>
          <w:bCs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>Глава  сельского поселения</w:t>
      </w:r>
      <w:r w:rsidRPr="009A5D92">
        <w:rPr>
          <w:sz w:val="28"/>
          <w:szCs w:val="28"/>
        </w:rPr>
        <w:tab/>
      </w:r>
      <w:r w:rsidR="009B2E29">
        <w:rPr>
          <w:rFonts w:eastAsia="Times New Roman"/>
          <w:bCs/>
          <w:sz w:val="28"/>
          <w:szCs w:val="28"/>
        </w:rPr>
        <w:t>Ю.Н.Косенок</w:t>
      </w:r>
    </w:p>
    <w:p w:rsidR="001A21F9" w:rsidRDefault="001A21F9" w:rsidP="001A21F9">
      <w:pPr>
        <w:jc w:val="right"/>
      </w:pPr>
      <w:r>
        <w:lastRenderedPageBreak/>
        <w:t>Приложение 1 к постановлению</w:t>
      </w:r>
    </w:p>
    <w:p w:rsidR="001A21F9" w:rsidRDefault="001A21F9" w:rsidP="001A21F9">
      <w:pPr>
        <w:jc w:val="right"/>
      </w:pPr>
      <w:r>
        <w:t>Администрации Новорождественского</w:t>
      </w:r>
    </w:p>
    <w:p w:rsidR="001A21F9" w:rsidRDefault="001A21F9" w:rsidP="001A21F9">
      <w:pPr>
        <w:jc w:val="right"/>
      </w:pPr>
      <w:r>
        <w:t>сельского поселения</w:t>
      </w:r>
    </w:p>
    <w:p w:rsidR="001A21F9" w:rsidRDefault="001A21F9" w:rsidP="001A21F9">
      <w:pPr>
        <w:jc w:val="right"/>
      </w:pPr>
      <w:r>
        <w:t>от 00.05.2024 № 00</w:t>
      </w: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A21F9" w:rsidRDefault="001A21F9" w:rsidP="001A21F9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результатам проведенной оценки эффективности реализации муниципальной программы</w:t>
      </w:r>
    </w:p>
    <w:p w:rsidR="001A21F9" w:rsidRDefault="001A21F9" w:rsidP="001A21F9">
      <w:pPr>
        <w:rPr>
          <w:sz w:val="28"/>
          <w:szCs w:val="28"/>
        </w:rPr>
      </w:pPr>
      <w:r>
        <w:rPr>
          <w:sz w:val="28"/>
          <w:szCs w:val="28"/>
        </w:rPr>
        <w:t xml:space="preserve"> «Устойчивое развитие территории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за 2023 год.</w:t>
      </w:r>
    </w:p>
    <w:p w:rsidR="001A21F9" w:rsidRDefault="001A21F9" w:rsidP="001A21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«Об утверждении Порядка принятия решений о разработке муниципальных программ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их формирования и реализации, утвержденным постановлением Администрации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25.07.2013 г. № 94, их формирования и реализации» подготовлен отчет о реализации муниципальной программы «Устойчивое развитие территории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</w:t>
      </w:r>
      <w:proofErr w:type="gramEnd"/>
      <w:r>
        <w:rPr>
          <w:sz w:val="28"/>
          <w:szCs w:val="28"/>
        </w:rPr>
        <w:t xml:space="preserve"> области» (далее – Программа) за 2023 год.</w:t>
      </w:r>
    </w:p>
    <w:p w:rsidR="001A21F9" w:rsidRDefault="001A21F9" w:rsidP="001A2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по трем подпрограммам:</w:t>
      </w:r>
    </w:p>
    <w:p w:rsidR="001A21F9" w:rsidRDefault="001A21F9" w:rsidP="001A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«Развитие жилищно-коммунального комплекса, благоустройства и сети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местного значения»;</w:t>
      </w:r>
    </w:p>
    <w:p w:rsidR="001A21F9" w:rsidRDefault="001A21F9" w:rsidP="001A21F9">
      <w:pPr>
        <w:jc w:val="both"/>
        <w:rPr>
          <w:sz w:val="28"/>
          <w:szCs w:val="28"/>
        </w:rPr>
      </w:pPr>
      <w:r>
        <w:rPr>
          <w:sz w:val="28"/>
          <w:szCs w:val="28"/>
        </w:rPr>
        <w:t>2. «</w:t>
      </w:r>
      <w:r>
        <w:rPr>
          <w:color w:val="000000"/>
          <w:sz w:val="28"/>
          <w:szCs w:val="28"/>
        </w:rPr>
        <w:t>Повышение качества управления финансами и эффективного осуществления полномочий, развитие физической культуры и спорта</w:t>
      </w:r>
      <w:r>
        <w:rPr>
          <w:sz w:val="28"/>
          <w:szCs w:val="28"/>
        </w:rPr>
        <w:t>»;</w:t>
      </w:r>
    </w:p>
    <w:p w:rsidR="001A21F9" w:rsidRDefault="001A21F9" w:rsidP="001A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«Комплексное развитие сельской территории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области».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подпрограмм Программы в 2023 году направлено 15 161 367,77 рублей (97,9% от предусмотренного планового объема, предусмотренного Программой).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по всем направлениям,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из областного бюджета выполнен. Неиспользованных остатков средств федерального бюджета на 01.01.2024 нет. Областного бюджета на 01.01.2024 имеются неиспользованные остатки в сумме 227 044,51 рублей, </w:t>
      </w:r>
      <w:r>
        <w:rPr>
          <w:color w:val="000000"/>
          <w:sz w:val="28"/>
          <w:szCs w:val="28"/>
        </w:rPr>
        <w:t>связано с экономией, сложившейся по результатам проведения конкурсных процедур</w:t>
      </w:r>
      <w:r>
        <w:rPr>
          <w:sz w:val="28"/>
          <w:szCs w:val="28"/>
        </w:rPr>
        <w:t>.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высокой эффективности реализации Программы было обеспечено за счет выполнения следующих основных мероприятий программы: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Развитие жилищно-коммунального комплекса и благоустройства; 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Содержание, строительство, реконструкция, капитальный ремонт и ремонт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автомобильных дорог;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качества управления финансами;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межбюджетных трансфертов из бюджета поселения бюджету муниципального района;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исполнение полномочий;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проведения спортивных мероприятий;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t xml:space="preserve"> </w:t>
      </w:r>
      <w:r>
        <w:rPr>
          <w:sz w:val="28"/>
          <w:szCs w:val="28"/>
        </w:rPr>
        <w:t>реализация мероприятий за счет средств межбюджетных трансфертов из других уровней бюджета;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транспортной инфраструктуры на территории сельского поселения.</w:t>
      </w:r>
    </w:p>
    <w:p w:rsidR="001A21F9" w:rsidRDefault="001A21F9" w:rsidP="001A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методикой оценки эффективности реализации Программы, в 2023 году она явилась эффективной. Итоговая оценка составила 100,86 %.</w:t>
      </w: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1A21F9">
      <w:pPr>
        <w:jc w:val="center"/>
        <w:rPr>
          <w:sz w:val="28"/>
          <w:szCs w:val="28"/>
        </w:rPr>
      </w:pPr>
    </w:p>
    <w:p w:rsidR="001A21F9" w:rsidRDefault="001A21F9" w:rsidP="009B2E29">
      <w:pPr>
        <w:tabs>
          <w:tab w:val="left" w:pos="7300"/>
        </w:tabs>
        <w:rPr>
          <w:sz w:val="20"/>
          <w:szCs w:val="20"/>
        </w:rPr>
      </w:pPr>
    </w:p>
    <w:sectPr w:rsidR="001A21F9" w:rsidSect="005A3B60">
      <w:type w:val="continuous"/>
      <w:pgSz w:w="11900" w:h="16838"/>
      <w:pgMar w:top="1107" w:right="846" w:bottom="924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FA" w:rsidRDefault="004511FA" w:rsidP="00025901">
      <w:r>
        <w:separator/>
      </w:r>
    </w:p>
  </w:endnote>
  <w:endnote w:type="continuationSeparator" w:id="0">
    <w:p w:rsidR="004511FA" w:rsidRDefault="004511FA" w:rsidP="0002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FA" w:rsidRDefault="004511FA" w:rsidP="00025901">
      <w:r>
        <w:separator/>
      </w:r>
    </w:p>
  </w:footnote>
  <w:footnote w:type="continuationSeparator" w:id="0">
    <w:p w:rsidR="004511FA" w:rsidRDefault="004511FA" w:rsidP="00025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F8187068"/>
    <w:lvl w:ilvl="0" w:tplc="B518E21A">
      <w:start w:val="1"/>
      <w:numFmt w:val="decimal"/>
      <w:lvlText w:val="%1."/>
      <w:lvlJc w:val="left"/>
    </w:lvl>
    <w:lvl w:ilvl="1" w:tplc="85F4642E">
      <w:numFmt w:val="decimal"/>
      <w:lvlText w:val=""/>
      <w:lvlJc w:val="left"/>
    </w:lvl>
    <w:lvl w:ilvl="2" w:tplc="91526276">
      <w:numFmt w:val="decimal"/>
      <w:lvlText w:val=""/>
      <w:lvlJc w:val="left"/>
    </w:lvl>
    <w:lvl w:ilvl="3" w:tplc="E392D700">
      <w:numFmt w:val="decimal"/>
      <w:lvlText w:val=""/>
      <w:lvlJc w:val="left"/>
    </w:lvl>
    <w:lvl w:ilvl="4" w:tplc="D40EC8F0">
      <w:numFmt w:val="decimal"/>
      <w:lvlText w:val=""/>
      <w:lvlJc w:val="left"/>
    </w:lvl>
    <w:lvl w:ilvl="5" w:tplc="1506E1EC">
      <w:numFmt w:val="decimal"/>
      <w:lvlText w:val=""/>
      <w:lvlJc w:val="left"/>
    </w:lvl>
    <w:lvl w:ilvl="6" w:tplc="B040FA98">
      <w:numFmt w:val="decimal"/>
      <w:lvlText w:val=""/>
      <w:lvlJc w:val="left"/>
    </w:lvl>
    <w:lvl w:ilvl="7" w:tplc="44A4C270">
      <w:numFmt w:val="decimal"/>
      <w:lvlText w:val=""/>
      <w:lvlJc w:val="left"/>
    </w:lvl>
    <w:lvl w:ilvl="8" w:tplc="E5B85448">
      <w:numFmt w:val="decimal"/>
      <w:lvlText w:val=""/>
      <w:lvlJc w:val="left"/>
    </w:lvl>
  </w:abstractNum>
  <w:abstractNum w:abstractNumId="1">
    <w:nsid w:val="00004AE1"/>
    <w:multiLevelType w:val="hybridMultilevel"/>
    <w:tmpl w:val="C8BA3F3C"/>
    <w:lvl w:ilvl="0" w:tplc="32985DAC">
      <w:start w:val="1"/>
      <w:numFmt w:val="bullet"/>
      <w:lvlText w:val="В"/>
      <w:lvlJc w:val="left"/>
    </w:lvl>
    <w:lvl w:ilvl="1" w:tplc="EAEC0120">
      <w:numFmt w:val="decimal"/>
      <w:lvlText w:val=""/>
      <w:lvlJc w:val="left"/>
    </w:lvl>
    <w:lvl w:ilvl="2" w:tplc="6B96F792">
      <w:numFmt w:val="decimal"/>
      <w:lvlText w:val=""/>
      <w:lvlJc w:val="left"/>
    </w:lvl>
    <w:lvl w:ilvl="3" w:tplc="34C26960">
      <w:numFmt w:val="decimal"/>
      <w:lvlText w:val=""/>
      <w:lvlJc w:val="left"/>
    </w:lvl>
    <w:lvl w:ilvl="4" w:tplc="EE722750">
      <w:numFmt w:val="decimal"/>
      <w:lvlText w:val=""/>
      <w:lvlJc w:val="left"/>
    </w:lvl>
    <w:lvl w:ilvl="5" w:tplc="7AC65A6E">
      <w:numFmt w:val="decimal"/>
      <w:lvlText w:val=""/>
      <w:lvlJc w:val="left"/>
    </w:lvl>
    <w:lvl w:ilvl="6" w:tplc="A96C235E">
      <w:numFmt w:val="decimal"/>
      <w:lvlText w:val=""/>
      <w:lvlJc w:val="left"/>
    </w:lvl>
    <w:lvl w:ilvl="7" w:tplc="3AC2AADC">
      <w:numFmt w:val="decimal"/>
      <w:lvlText w:val=""/>
      <w:lvlJc w:val="left"/>
    </w:lvl>
    <w:lvl w:ilvl="8" w:tplc="3202E0A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3B60"/>
    <w:rsid w:val="00025901"/>
    <w:rsid w:val="0006586A"/>
    <w:rsid w:val="00072149"/>
    <w:rsid w:val="000C2602"/>
    <w:rsid w:val="0014528E"/>
    <w:rsid w:val="001A21F9"/>
    <w:rsid w:val="001C5804"/>
    <w:rsid w:val="001E00FD"/>
    <w:rsid w:val="00275B47"/>
    <w:rsid w:val="002E3083"/>
    <w:rsid w:val="004511FA"/>
    <w:rsid w:val="00480BE3"/>
    <w:rsid w:val="00510EEE"/>
    <w:rsid w:val="00562C62"/>
    <w:rsid w:val="005A06C1"/>
    <w:rsid w:val="005A3B60"/>
    <w:rsid w:val="005B47C6"/>
    <w:rsid w:val="005E1BE7"/>
    <w:rsid w:val="006042E4"/>
    <w:rsid w:val="00814E67"/>
    <w:rsid w:val="008750E2"/>
    <w:rsid w:val="008B362F"/>
    <w:rsid w:val="008D69A2"/>
    <w:rsid w:val="00922964"/>
    <w:rsid w:val="00990966"/>
    <w:rsid w:val="009A5D92"/>
    <w:rsid w:val="009B2E29"/>
    <w:rsid w:val="009B702E"/>
    <w:rsid w:val="009E450B"/>
    <w:rsid w:val="00A467A9"/>
    <w:rsid w:val="00AD4A85"/>
    <w:rsid w:val="00B92FB7"/>
    <w:rsid w:val="00BF43E7"/>
    <w:rsid w:val="00C044DA"/>
    <w:rsid w:val="00C231E1"/>
    <w:rsid w:val="00CC3941"/>
    <w:rsid w:val="00D47623"/>
    <w:rsid w:val="00D72DD6"/>
    <w:rsid w:val="00D837AF"/>
    <w:rsid w:val="00E22E76"/>
    <w:rsid w:val="00E9079F"/>
    <w:rsid w:val="00EA19E5"/>
    <w:rsid w:val="00EC5CEF"/>
    <w:rsid w:val="00F02C7E"/>
    <w:rsid w:val="00F319EB"/>
    <w:rsid w:val="00F767DE"/>
    <w:rsid w:val="00F90A63"/>
    <w:rsid w:val="00F9751C"/>
    <w:rsid w:val="00FE4E65"/>
    <w:rsid w:val="00F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5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5901"/>
  </w:style>
  <w:style w:type="paragraph" w:styleId="a6">
    <w:name w:val="footer"/>
    <w:basedOn w:val="a"/>
    <w:link w:val="a7"/>
    <w:uiPriority w:val="99"/>
    <w:semiHidden/>
    <w:unhideWhenUsed/>
    <w:rsid w:val="00025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5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administration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Зам</cp:lastModifiedBy>
  <cp:revision>34</cp:revision>
  <cp:lastPrinted>2023-05-24T02:30:00Z</cp:lastPrinted>
  <dcterms:created xsi:type="dcterms:W3CDTF">2020-04-16T02:02:00Z</dcterms:created>
  <dcterms:modified xsi:type="dcterms:W3CDTF">2024-05-21T02:16:00Z</dcterms:modified>
</cp:coreProperties>
</file>