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E0" w:rsidRPr="00EF74E0" w:rsidRDefault="009B5B10" w:rsidP="00EF7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НОВОРОЖДЕСТВЕНСКОГО</w:t>
      </w:r>
      <w:r w:rsidR="00EF74E0" w:rsidRPr="00EF74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F74E0" w:rsidRPr="00EF74E0" w:rsidRDefault="00EF74E0" w:rsidP="00EF7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74E0">
        <w:rPr>
          <w:rFonts w:ascii="Times New Roman" w:hAnsi="Times New Roman" w:cs="Times New Roman"/>
          <w:sz w:val="24"/>
          <w:szCs w:val="24"/>
        </w:rPr>
        <w:t>ИСИЛЬКУЛЬСКОГО МУНИЦИПАЛЬНОГО РАЙОНА ОМСКОЙ ОБЛАСТИ</w:t>
      </w:r>
    </w:p>
    <w:p w:rsidR="00EF74E0" w:rsidRDefault="00EF74E0" w:rsidP="00EF74E0">
      <w:pPr>
        <w:pStyle w:val="1"/>
      </w:pPr>
    </w:p>
    <w:p w:rsidR="00EF74E0" w:rsidRDefault="00EF74E0" w:rsidP="00EF74E0">
      <w:pPr>
        <w:pStyle w:val="1"/>
        <w:rPr>
          <w:b w:val="0"/>
        </w:rPr>
      </w:pPr>
      <w:r w:rsidRPr="00AE2F98">
        <w:rPr>
          <w:b w:val="0"/>
        </w:rPr>
        <w:t>ПОСТАНОВЛЕНИЕ</w:t>
      </w:r>
      <w:r w:rsidR="00767013">
        <w:rPr>
          <w:b w:val="0"/>
        </w:rPr>
        <w:t xml:space="preserve"> </w:t>
      </w:r>
      <w:r w:rsidR="007C3D4B">
        <w:rPr>
          <w:b w:val="0"/>
        </w:rPr>
        <w:t>(ПРОЕКТ)</w:t>
      </w:r>
    </w:p>
    <w:p w:rsidR="00986604" w:rsidRPr="00986604" w:rsidRDefault="00986604" w:rsidP="00986604">
      <w:pPr>
        <w:rPr>
          <w:lang w:eastAsia="ru-RU"/>
        </w:rPr>
      </w:pPr>
    </w:p>
    <w:p w:rsidR="000C0D1E" w:rsidRPr="00EF74E0" w:rsidRDefault="00986604" w:rsidP="00EF74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C3D4B">
        <w:rPr>
          <w:rFonts w:ascii="Times New Roman" w:hAnsi="Times New Roman"/>
          <w:sz w:val="28"/>
          <w:szCs w:val="28"/>
        </w:rPr>
        <w:t>т  00</w:t>
      </w:r>
      <w:r w:rsidR="0040247D">
        <w:rPr>
          <w:rFonts w:ascii="Times New Roman" w:hAnsi="Times New Roman"/>
          <w:sz w:val="28"/>
          <w:szCs w:val="28"/>
        </w:rPr>
        <w:t xml:space="preserve"> </w:t>
      </w:r>
      <w:r w:rsidR="007C3D4B">
        <w:rPr>
          <w:rFonts w:ascii="Times New Roman" w:hAnsi="Times New Roman"/>
          <w:sz w:val="28"/>
          <w:szCs w:val="28"/>
        </w:rPr>
        <w:t>сентября</w:t>
      </w:r>
      <w:r w:rsidR="00A40C1E">
        <w:rPr>
          <w:rFonts w:ascii="Times New Roman" w:hAnsi="Times New Roman"/>
          <w:sz w:val="28"/>
          <w:szCs w:val="28"/>
        </w:rPr>
        <w:t xml:space="preserve"> </w:t>
      </w:r>
      <w:r w:rsidR="00743A5D">
        <w:rPr>
          <w:rFonts w:ascii="Times New Roman" w:hAnsi="Times New Roman"/>
          <w:sz w:val="28"/>
          <w:szCs w:val="28"/>
        </w:rPr>
        <w:t xml:space="preserve"> 202</w:t>
      </w:r>
      <w:r w:rsidR="0040247D">
        <w:rPr>
          <w:rFonts w:ascii="Times New Roman" w:hAnsi="Times New Roman"/>
          <w:sz w:val="28"/>
          <w:szCs w:val="28"/>
        </w:rPr>
        <w:t>4</w:t>
      </w:r>
      <w:r w:rsidR="00EF74E0" w:rsidRPr="00EF74E0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="00A40C1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40C1E">
        <w:rPr>
          <w:rFonts w:ascii="Times New Roman" w:hAnsi="Times New Roman"/>
          <w:sz w:val="28"/>
          <w:szCs w:val="28"/>
        </w:rPr>
        <w:t xml:space="preserve">       </w:t>
      </w:r>
      <w:r w:rsidR="00EF74E0" w:rsidRPr="00EF74E0">
        <w:rPr>
          <w:rFonts w:ascii="Times New Roman" w:hAnsi="Times New Roman"/>
          <w:sz w:val="28"/>
          <w:szCs w:val="28"/>
        </w:rPr>
        <w:t xml:space="preserve"> №</w:t>
      </w:r>
      <w:r w:rsidR="006044A5">
        <w:rPr>
          <w:rFonts w:ascii="Times New Roman" w:hAnsi="Times New Roman"/>
          <w:sz w:val="28"/>
          <w:szCs w:val="28"/>
        </w:rPr>
        <w:t xml:space="preserve"> </w:t>
      </w:r>
    </w:p>
    <w:p w:rsidR="006D6738" w:rsidRDefault="00603410" w:rsidP="000C0D1E">
      <w:pPr>
        <w:spacing w:after="0"/>
        <w:rPr>
          <w:rFonts w:ascii="Times New Roman" w:hAnsi="Times New Roman"/>
          <w:i/>
          <w:sz w:val="24"/>
          <w:szCs w:val="24"/>
        </w:rPr>
      </w:pPr>
      <w:r w:rsidRPr="000C0D1E">
        <w:rPr>
          <w:rFonts w:ascii="Times New Roman" w:hAnsi="Times New Roman"/>
          <w:i/>
          <w:sz w:val="24"/>
          <w:szCs w:val="24"/>
        </w:rPr>
        <w:t>с</w:t>
      </w:r>
      <w:r w:rsidR="006D6738" w:rsidRPr="000C0D1E">
        <w:rPr>
          <w:rFonts w:ascii="Times New Roman" w:hAnsi="Times New Roman"/>
          <w:i/>
          <w:sz w:val="24"/>
          <w:szCs w:val="24"/>
        </w:rPr>
        <w:t>.</w:t>
      </w:r>
      <w:r w:rsidR="009866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B5B10">
        <w:rPr>
          <w:rFonts w:ascii="Times New Roman" w:hAnsi="Times New Roman"/>
          <w:i/>
          <w:sz w:val="24"/>
          <w:szCs w:val="24"/>
        </w:rPr>
        <w:t>Новорождественка</w:t>
      </w:r>
      <w:proofErr w:type="spellEnd"/>
    </w:p>
    <w:p w:rsidR="000C0D1E" w:rsidRDefault="000C0D1E" w:rsidP="000C0D1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975EA" w:rsidRPr="00986604" w:rsidRDefault="00603410" w:rsidP="000C0D1E">
      <w:pPr>
        <w:pStyle w:val="a3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О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  </w:t>
      </w:r>
      <w:r w:rsidRPr="00986604">
        <w:rPr>
          <w:rFonts w:ascii="Times New Roman" w:hAnsi="Times New Roman" w:cs="Times New Roman"/>
          <w:sz w:val="26"/>
          <w:szCs w:val="26"/>
        </w:rPr>
        <w:t>внесении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изменений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>в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  </w:t>
      </w:r>
      <w:r w:rsidRPr="0098660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0975EA" w:rsidRPr="00986604" w:rsidRDefault="009B5B10" w:rsidP="000C0D1E">
      <w:pPr>
        <w:pStyle w:val="a3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Новорождественского</w:t>
      </w:r>
      <w:r w:rsidR="00603410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603410" w:rsidRPr="0098660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603410" w:rsidRPr="00986604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1FBD" w:rsidRPr="00986604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CA1FBD" w:rsidRPr="009866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4E0" w:rsidRPr="00986604" w:rsidRDefault="00CA1FBD" w:rsidP="00052DBB">
      <w:pPr>
        <w:pStyle w:val="a3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Pr="00986604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Pr="00986604">
        <w:rPr>
          <w:rFonts w:ascii="Times New Roman" w:hAnsi="Times New Roman" w:cs="Times New Roman"/>
          <w:sz w:val="26"/>
          <w:szCs w:val="26"/>
        </w:rPr>
        <w:t>Омской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  </w:t>
      </w:r>
      <w:r w:rsidR="009B5B10" w:rsidRPr="00986604">
        <w:rPr>
          <w:rFonts w:ascii="Times New Roman" w:hAnsi="Times New Roman" w:cs="Times New Roman"/>
          <w:sz w:val="26"/>
          <w:szCs w:val="26"/>
        </w:rPr>
        <w:t xml:space="preserve">от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="009B5B10" w:rsidRPr="00986604">
        <w:rPr>
          <w:rFonts w:ascii="Times New Roman" w:hAnsi="Times New Roman" w:cs="Times New Roman"/>
          <w:sz w:val="26"/>
          <w:szCs w:val="26"/>
        </w:rPr>
        <w:t>24.08</w:t>
      </w:r>
      <w:r w:rsidR="00603410" w:rsidRPr="00986604">
        <w:rPr>
          <w:rFonts w:ascii="Times New Roman" w:hAnsi="Times New Roman" w:cs="Times New Roman"/>
          <w:sz w:val="26"/>
          <w:szCs w:val="26"/>
        </w:rPr>
        <w:t>.2016г</w:t>
      </w:r>
    </w:p>
    <w:p w:rsidR="00EF74E0" w:rsidRPr="00986604" w:rsidRDefault="00EF74E0" w:rsidP="00052DBB">
      <w:pPr>
        <w:pStyle w:val="a3"/>
        <w:rPr>
          <w:rFonts w:ascii="Times New Roman" w:hAnsi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№ </w:t>
      </w:r>
      <w:r w:rsidR="009B5B10" w:rsidRPr="00986604">
        <w:rPr>
          <w:rFonts w:ascii="Times New Roman" w:hAnsi="Times New Roman"/>
          <w:sz w:val="26"/>
          <w:szCs w:val="26"/>
        </w:rPr>
        <w:t>109</w:t>
      </w:r>
      <w:r w:rsidR="00986604" w:rsidRPr="00986604">
        <w:rPr>
          <w:rFonts w:ascii="Times New Roman" w:hAnsi="Times New Roman"/>
          <w:sz w:val="26"/>
          <w:szCs w:val="26"/>
        </w:rPr>
        <w:t xml:space="preserve">  </w:t>
      </w:r>
      <w:r w:rsidR="00603410" w:rsidRPr="00986604">
        <w:rPr>
          <w:rFonts w:ascii="Times New Roman" w:hAnsi="Times New Roman"/>
          <w:sz w:val="26"/>
          <w:szCs w:val="26"/>
        </w:rPr>
        <w:t xml:space="preserve"> «</w:t>
      </w:r>
      <w:r w:rsidR="00052DBB" w:rsidRPr="00986604">
        <w:rPr>
          <w:rFonts w:ascii="Times New Roman" w:hAnsi="Times New Roman"/>
          <w:spacing w:val="-3"/>
          <w:sz w:val="26"/>
          <w:szCs w:val="26"/>
        </w:rPr>
        <w:t>Об</w:t>
      </w:r>
      <w:r w:rsidR="00986604" w:rsidRPr="00986604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52DBB" w:rsidRPr="00986604">
        <w:rPr>
          <w:rFonts w:ascii="Times New Roman" w:hAnsi="Times New Roman"/>
          <w:spacing w:val="-3"/>
          <w:sz w:val="26"/>
          <w:szCs w:val="26"/>
        </w:rPr>
        <w:t xml:space="preserve">утверждении </w:t>
      </w:r>
      <w:r w:rsidR="00986604" w:rsidRPr="00986604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52DBB" w:rsidRPr="00986604">
        <w:rPr>
          <w:rFonts w:ascii="Times New Roman" w:hAnsi="Times New Roman"/>
          <w:sz w:val="26"/>
          <w:szCs w:val="26"/>
        </w:rPr>
        <w:t xml:space="preserve">нормативных </w:t>
      </w:r>
      <w:r w:rsidR="00986604" w:rsidRPr="00986604">
        <w:rPr>
          <w:rFonts w:ascii="Times New Roman" w:hAnsi="Times New Roman"/>
          <w:sz w:val="26"/>
          <w:szCs w:val="26"/>
        </w:rPr>
        <w:t xml:space="preserve"> </w:t>
      </w:r>
      <w:r w:rsidR="00052DBB" w:rsidRPr="00986604">
        <w:rPr>
          <w:rFonts w:ascii="Times New Roman" w:hAnsi="Times New Roman"/>
          <w:sz w:val="26"/>
          <w:szCs w:val="26"/>
        </w:rPr>
        <w:t xml:space="preserve">затрат на обеспечение </w:t>
      </w:r>
    </w:p>
    <w:p w:rsidR="00EF74E0" w:rsidRPr="00986604" w:rsidRDefault="00052DBB" w:rsidP="00052DBB">
      <w:pPr>
        <w:pStyle w:val="a3"/>
        <w:rPr>
          <w:rFonts w:ascii="Times New Roman" w:hAnsi="Times New Roman"/>
          <w:sz w:val="26"/>
          <w:szCs w:val="26"/>
        </w:rPr>
      </w:pPr>
      <w:r w:rsidRPr="00986604">
        <w:rPr>
          <w:rFonts w:ascii="Times New Roman" w:hAnsi="Times New Roman"/>
          <w:sz w:val="26"/>
          <w:szCs w:val="26"/>
        </w:rPr>
        <w:t>фун</w:t>
      </w:r>
      <w:r w:rsidR="009B5B10" w:rsidRPr="00986604">
        <w:rPr>
          <w:rFonts w:ascii="Times New Roman" w:hAnsi="Times New Roman"/>
          <w:sz w:val="26"/>
          <w:szCs w:val="26"/>
        </w:rPr>
        <w:t xml:space="preserve">кций </w:t>
      </w:r>
      <w:r w:rsidR="00986604" w:rsidRPr="00986604">
        <w:rPr>
          <w:rFonts w:ascii="Times New Roman" w:hAnsi="Times New Roman"/>
          <w:sz w:val="26"/>
          <w:szCs w:val="26"/>
        </w:rPr>
        <w:t xml:space="preserve">   </w:t>
      </w:r>
      <w:r w:rsidR="009B5B10" w:rsidRPr="00986604">
        <w:rPr>
          <w:rFonts w:ascii="Times New Roman" w:hAnsi="Times New Roman"/>
          <w:sz w:val="26"/>
          <w:szCs w:val="26"/>
        </w:rPr>
        <w:t xml:space="preserve">Администрации </w:t>
      </w:r>
      <w:r w:rsidR="00986604" w:rsidRPr="00986604">
        <w:rPr>
          <w:rFonts w:ascii="Times New Roman" w:hAnsi="Times New Roman"/>
          <w:sz w:val="26"/>
          <w:szCs w:val="26"/>
        </w:rPr>
        <w:t xml:space="preserve">  </w:t>
      </w:r>
      <w:r w:rsidR="009B5B10" w:rsidRPr="00986604">
        <w:rPr>
          <w:rFonts w:ascii="Times New Roman" w:hAnsi="Times New Roman"/>
          <w:sz w:val="26"/>
          <w:szCs w:val="26"/>
        </w:rPr>
        <w:t>Новорождественского</w:t>
      </w:r>
      <w:r w:rsidRPr="00986604">
        <w:rPr>
          <w:rFonts w:ascii="Times New Roman" w:hAnsi="Times New Roman"/>
          <w:sz w:val="26"/>
          <w:szCs w:val="26"/>
        </w:rPr>
        <w:t xml:space="preserve"> </w:t>
      </w:r>
      <w:r w:rsidR="00986604" w:rsidRPr="00986604">
        <w:rPr>
          <w:rFonts w:ascii="Times New Roman" w:hAnsi="Times New Roman"/>
          <w:sz w:val="26"/>
          <w:szCs w:val="26"/>
        </w:rPr>
        <w:t xml:space="preserve">  </w:t>
      </w:r>
      <w:r w:rsidRPr="00986604">
        <w:rPr>
          <w:rFonts w:ascii="Times New Roman" w:hAnsi="Times New Roman"/>
          <w:sz w:val="26"/>
          <w:szCs w:val="26"/>
        </w:rPr>
        <w:t xml:space="preserve">сельского </w:t>
      </w:r>
    </w:p>
    <w:p w:rsidR="00EF74E0" w:rsidRPr="00986604" w:rsidRDefault="00052DBB" w:rsidP="00052DBB">
      <w:pPr>
        <w:pStyle w:val="a3"/>
        <w:rPr>
          <w:rFonts w:ascii="Times New Roman" w:hAnsi="Times New Roman"/>
          <w:sz w:val="26"/>
          <w:szCs w:val="26"/>
        </w:rPr>
      </w:pPr>
      <w:r w:rsidRPr="00986604">
        <w:rPr>
          <w:rFonts w:ascii="Times New Roman" w:hAnsi="Times New Roman"/>
          <w:sz w:val="26"/>
          <w:szCs w:val="26"/>
        </w:rPr>
        <w:t xml:space="preserve">поселения </w:t>
      </w:r>
      <w:r w:rsidR="00986604" w:rsidRPr="00986604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986604">
        <w:rPr>
          <w:rFonts w:ascii="Times New Roman" w:hAnsi="Times New Roman"/>
          <w:sz w:val="26"/>
          <w:szCs w:val="26"/>
        </w:rPr>
        <w:t>Исилькульского</w:t>
      </w:r>
      <w:proofErr w:type="spellEnd"/>
      <w:r w:rsidRPr="00986604">
        <w:rPr>
          <w:rFonts w:ascii="Times New Roman" w:hAnsi="Times New Roman"/>
          <w:sz w:val="26"/>
          <w:szCs w:val="26"/>
        </w:rPr>
        <w:t xml:space="preserve"> </w:t>
      </w:r>
      <w:r w:rsidR="00986604" w:rsidRPr="00986604">
        <w:rPr>
          <w:rFonts w:ascii="Times New Roman" w:hAnsi="Times New Roman"/>
          <w:sz w:val="26"/>
          <w:szCs w:val="26"/>
        </w:rPr>
        <w:t xml:space="preserve">        </w:t>
      </w:r>
      <w:r w:rsidRPr="00986604">
        <w:rPr>
          <w:rFonts w:ascii="Times New Roman" w:hAnsi="Times New Roman"/>
          <w:sz w:val="26"/>
          <w:szCs w:val="26"/>
        </w:rPr>
        <w:t xml:space="preserve">муниципального </w:t>
      </w:r>
      <w:r w:rsidR="00986604" w:rsidRPr="00986604">
        <w:rPr>
          <w:rFonts w:ascii="Times New Roman" w:hAnsi="Times New Roman"/>
          <w:sz w:val="26"/>
          <w:szCs w:val="26"/>
        </w:rPr>
        <w:t xml:space="preserve">    </w:t>
      </w:r>
      <w:r w:rsidRPr="00986604">
        <w:rPr>
          <w:rFonts w:ascii="Times New Roman" w:hAnsi="Times New Roman"/>
          <w:sz w:val="26"/>
          <w:szCs w:val="26"/>
        </w:rPr>
        <w:t xml:space="preserve">района </w:t>
      </w:r>
    </w:p>
    <w:p w:rsidR="006D6738" w:rsidRDefault="00052DBB" w:rsidP="00052DBB">
      <w:pPr>
        <w:pStyle w:val="a3"/>
        <w:rPr>
          <w:rFonts w:ascii="Times New Roman" w:hAnsi="Times New Roman"/>
          <w:sz w:val="26"/>
          <w:szCs w:val="26"/>
        </w:rPr>
      </w:pPr>
      <w:r w:rsidRPr="00986604">
        <w:rPr>
          <w:rFonts w:ascii="Times New Roman" w:hAnsi="Times New Roman"/>
          <w:sz w:val="26"/>
          <w:szCs w:val="26"/>
        </w:rPr>
        <w:t>Ом</w:t>
      </w:r>
      <w:r w:rsidR="009B5B10" w:rsidRPr="00986604">
        <w:rPr>
          <w:rFonts w:ascii="Times New Roman" w:hAnsi="Times New Roman"/>
          <w:sz w:val="26"/>
          <w:szCs w:val="26"/>
        </w:rPr>
        <w:t>ской области и подведомственных ей</w:t>
      </w:r>
      <w:r w:rsidRPr="00986604">
        <w:rPr>
          <w:rFonts w:ascii="Times New Roman" w:hAnsi="Times New Roman"/>
          <w:sz w:val="26"/>
          <w:szCs w:val="26"/>
        </w:rPr>
        <w:t xml:space="preserve"> казенн</w:t>
      </w:r>
      <w:r w:rsidR="009B5B10" w:rsidRPr="00986604">
        <w:rPr>
          <w:rFonts w:ascii="Times New Roman" w:hAnsi="Times New Roman"/>
          <w:sz w:val="26"/>
          <w:szCs w:val="26"/>
        </w:rPr>
        <w:t>ых учреждений</w:t>
      </w:r>
      <w:r w:rsidRPr="00986604">
        <w:rPr>
          <w:rFonts w:ascii="Times New Roman" w:hAnsi="Times New Roman"/>
          <w:sz w:val="26"/>
          <w:szCs w:val="26"/>
        </w:rPr>
        <w:t>»</w:t>
      </w:r>
    </w:p>
    <w:p w:rsidR="00986604" w:rsidRPr="00986604" w:rsidRDefault="00986604" w:rsidP="00052D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6738" w:rsidRPr="00986604" w:rsidRDefault="006D6738" w:rsidP="00052D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D6738" w:rsidRPr="00986604" w:rsidRDefault="006D6738" w:rsidP="003B12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sz w:val="26"/>
          <w:szCs w:val="26"/>
        </w:rPr>
        <w:t xml:space="preserve"> </w:t>
      </w:r>
      <w:r w:rsidR="003B121E" w:rsidRPr="00986604">
        <w:rPr>
          <w:sz w:val="26"/>
          <w:szCs w:val="26"/>
        </w:rPr>
        <w:tab/>
      </w:r>
      <w:r w:rsidRPr="00986604">
        <w:rPr>
          <w:sz w:val="26"/>
          <w:szCs w:val="26"/>
        </w:rPr>
        <w:t xml:space="preserve"> 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D35D8" w:rsidRPr="00986604">
        <w:rPr>
          <w:rFonts w:ascii="Times New Roman" w:hAnsi="Times New Roman" w:cs="Times New Roman"/>
          <w:sz w:val="26"/>
          <w:szCs w:val="26"/>
        </w:rPr>
        <w:t xml:space="preserve">со статьей </w:t>
      </w:r>
      <w:r w:rsidRPr="00986604">
        <w:rPr>
          <w:rFonts w:ascii="Times New Roman" w:hAnsi="Times New Roman" w:cs="Times New Roman"/>
          <w:sz w:val="26"/>
          <w:szCs w:val="26"/>
        </w:rPr>
        <w:t>19 Федерального закона "О контрактной системе в сфере закупок товаров, работ, услуг для обеспечения государственных и муниц</w:t>
      </w:r>
      <w:r w:rsidRPr="00986604">
        <w:rPr>
          <w:rFonts w:ascii="Times New Roman" w:hAnsi="Times New Roman" w:cs="Times New Roman"/>
          <w:sz w:val="26"/>
          <w:szCs w:val="26"/>
        </w:rPr>
        <w:t>и</w:t>
      </w:r>
      <w:r w:rsidRPr="00986604">
        <w:rPr>
          <w:rFonts w:ascii="Times New Roman" w:hAnsi="Times New Roman" w:cs="Times New Roman"/>
          <w:sz w:val="26"/>
          <w:szCs w:val="26"/>
        </w:rPr>
        <w:t xml:space="preserve">пальных нужд", 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Новорождественского</w:t>
      </w:r>
      <w:r w:rsidR="008D4DC8" w:rsidRPr="0098660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29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января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8D4DC8" w:rsidRPr="00986604">
        <w:rPr>
          <w:rFonts w:ascii="Times New Roman" w:eastAsia="Calibri" w:hAnsi="Times New Roman" w:cs="Times New Roman"/>
          <w:sz w:val="26"/>
          <w:szCs w:val="26"/>
        </w:rPr>
        <w:t>6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10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 «О некоторых вопросах нормирования в сфере закупок товаров, работ, услуг для муниципальных нужд 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Новорождестве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н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ского</w:t>
      </w:r>
      <w:r w:rsidR="008D4DC8" w:rsidRPr="0098660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986604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9B5B10" w:rsidRPr="00986604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D4DC8" w:rsidRPr="00986604">
        <w:rPr>
          <w:rFonts w:ascii="Times New Roman" w:hAnsi="Times New Roman" w:cs="Times New Roman"/>
          <w:sz w:val="26"/>
          <w:szCs w:val="26"/>
        </w:rPr>
        <w:t xml:space="preserve"> сел</w:t>
      </w:r>
      <w:r w:rsidR="008D4DC8" w:rsidRPr="00986604">
        <w:rPr>
          <w:rFonts w:ascii="Times New Roman" w:hAnsi="Times New Roman" w:cs="Times New Roman"/>
          <w:sz w:val="26"/>
          <w:szCs w:val="26"/>
        </w:rPr>
        <w:t>ь</w:t>
      </w:r>
      <w:r w:rsidR="008D4DC8" w:rsidRPr="00986604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Pr="00986604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Pr="0098660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D4DC8" w:rsidRPr="00986604">
        <w:rPr>
          <w:rFonts w:ascii="Times New Roman" w:hAnsi="Times New Roman" w:cs="Times New Roman"/>
          <w:sz w:val="26"/>
          <w:szCs w:val="26"/>
        </w:rPr>
        <w:t xml:space="preserve"> Омской области</w:t>
      </w:r>
      <w:r w:rsidRPr="00986604">
        <w:rPr>
          <w:rFonts w:ascii="Times New Roman" w:hAnsi="Times New Roman" w:cs="Times New Roman"/>
          <w:sz w:val="26"/>
          <w:szCs w:val="26"/>
        </w:rPr>
        <w:t>, Адм</w:t>
      </w:r>
      <w:r w:rsidRPr="00986604">
        <w:rPr>
          <w:rFonts w:ascii="Times New Roman" w:hAnsi="Times New Roman" w:cs="Times New Roman"/>
          <w:sz w:val="26"/>
          <w:szCs w:val="26"/>
        </w:rPr>
        <w:t>и</w:t>
      </w:r>
      <w:r w:rsidRPr="00986604">
        <w:rPr>
          <w:rFonts w:ascii="Times New Roman" w:hAnsi="Times New Roman" w:cs="Times New Roman"/>
          <w:sz w:val="26"/>
          <w:szCs w:val="26"/>
        </w:rPr>
        <w:t>нистрация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9B5B10" w:rsidRPr="00986604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D4DC8" w:rsidRPr="009866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86604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Pr="00986604">
        <w:rPr>
          <w:rFonts w:ascii="Times New Roman" w:hAnsi="Times New Roman" w:cs="Times New Roman"/>
          <w:sz w:val="26"/>
          <w:szCs w:val="26"/>
        </w:rPr>
        <w:t xml:space="preserve"> муниц</w:t>
      </w:r>
      <w:r w:rsidRPr="00986604">
        <w:rPr>
          <w:rFonts w:ascii="Times New Roman" w:hAnsi="Times New Roman" w:cs="Times New Roman"/>
          <w:sz w:val="26"/>
          <w:szCs w:val="26"/>
        </w:rPr>
        <w:t>и</w:t>
      </w:r>
      <w:r w:rsidRPr="00986604">
        <w:rPr>
          <w:rFonts w:ascii="Times New Roman" w:hAnsi="Times New Roman" w:cs="Times New Roman"/>
          <w:sz w:val="26"/>
          <w:szCs w:val="26"/>
        </w:rPr>
        <w:t>пального района</w:t>
      </w:r>
      <w:r w:rsidR="008D4DC8" w:rsidRPr="00986604">
        <w:rPr>
          <w:rFonts w:ascii="Times New Roman" w:hAnsi="Times New Roman" w:cs="Times New Roman"/>
          <w:sz w:val="26"/>
          <w:szCs w:val="26"/>
        </w:rPr>
        <w:t xml:space="preserve"> Омской области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8D4DC8" w:rsidRPr="0098660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>остановляет:</w:t>
      </w:r>
    </w:p>
    <w:p w:rsidR="00CA1FBD" w:rsidRPr="00986604" w:rsidRDefault="006D6738" w:rsidP="003B121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CA1FBD" w:rsidRPr="00986604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="00CA1FBD" w:rsidRPr="00986604">
        <w:rPr>
          <w:rFonts w:ascii="Times New Roman" w:hAnsi="Times New Roman" w:cs="Times New Roman"/>
          <w:spacing w:val="-3"/>
          <w:sz w:val="26"/>
          <w:szCs w:val="26"/>
        </w:rPr>
        <w:t xml:space="preserve">Постановление </w:t>
      </w:r>
      <w:r w:rsidR="009B5B10" w:rsidRPr="00986604">
        <w:rPr>
          <w:rFonts w:ascii="Times New Roman" w:hAnsi="Times New Roman" w:cs="Times New Roman"/>
          <w:sz w:val="26"/>
          <w:szCs w:val="26"/>
        </w:rPr>
        <w:t>Администрации Новорождественск</w:t>
      </w:r>
      <w:r w:rsidR="009B5B10" w:rsidRPr="00986604">
        <w:rPr>
          <w:rFonts w:ascii="Times New Roman" w:hAnsi="Times New Roman" w:cs="Times New Roman"/>
          <w:sz w:val="26"/>
          <w:szCs w:val="26"/>
        </w:rPr>
        <w:t>о</w:t>
      </w:r>
      <w:r w:rsidR="009B5B10" w:rsidRPr="00986604">
        <w:rPr>
          <w:rFonts w:ascii="Times New Roman" w:hAnsi="Times New Roman" w:cs="Times New Roman"/>
          <w:sz w:val="26"/>
          <w:szCs w:val="26"/>
        </w:rPr>
        <w:t>го</w:t>
      </w:r>
      <w:r w:rsidR="00CA1FBD" w:rsidRPr="009866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A1FBD" w:rsidRPr="00986604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CA1FBD" w:rsidRPr="00986604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9B5B10" w:rsidRPr="00986604">
        <w:rPr>
          <w:rFonts w:ascii="Times New Roman" w:hAnsi="Times New Roman" w:cs="Times New Roman"/>
          <w:sz w:val="26"/>
          <w:szCs w:val="26"/>
        </w:rPr>
        <w:t>ного района Омской области от 24.08.2016.г. № 109</w:t>
      </w:r>
      <w:r w:rsidR="00CA1FBD" w:rsidRPr="00986604">
        <w:rPr>
          <w:rFonts w:ascii="Times New Roman" w:hAnsi="Times New Roman" w:cs="Times New Roman"/>
          <w:sz w:val="26"/>
          <w:szCs w:val="26"/>
        </w:rPr>
        <w:t xml:space="preserve"> «</w:t>
      </w:r>
      <w:r w:rsidR="00052DBB" w:rsidRPr="00986604">
        <w:rPr>
          <w:rFonts w:ascii="Times New Roman" w:hAnsi="Times New Roman"/>
          <w:spacing w:val="-3"/>
          <w:sz w:val="26"/>
          <w:szCs w:val="26"/>
        </w:rPr>
        <w:t xml:space="preserve">Об утверждении </w:t>
      </w:r>
      <w:r w:rsidR="00052DBB" w:rsidRPr="00986604">
        <w:rPr>
          <w:rFonts w:ascii="Times New Roman" w:hAnsi="Times New Roman"/>
          <w:sz w:val="26"/>
          <w:szCs w:val="26"/>
        </w:rPr>
        <w:t>нормативных затрат на обеспечение фун</w:t>
      </w:r>
      <w:r w:rsidR="009B5B10" w:rsidRPr="00986604">
        <w:rPr>
          <w:rFonts w:ascii="Times New Roman" w:hAnsi="Times New Roman"/>
          <w:sz w:val="26"/>
          <w:szCs w:val="26"/>
        </w:rPr>
        <w:t>к</w:t>
      </w:r>
      <w:r w:rsidR="009B5B10" w:rsidRPr="00986604">
        <w:rPr>
          <w:rFonts w:ascii="Times New Roman" w:hAnsi="Times New Roman"/>
          <w:sz w:val="26"/>
          <w:szCs w:val="26"/>
        </w:rPr>
        <w:t>ций Администрации Новорождественского</w:t>
      </w:r>
      <w:r w:rsidR="00052DBB" w:rsidRPr="0098660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052DBB" w:rsidRPr="00986604">
        <w:rPr>
          <w:rFonts w:ascii="Times New Roman" w:hAnsi="Times New Roman"/>
          <w:sz w:val="26"/>
          <w:szCs w:val="26"/>
        </w:rPr>
        <w:t>Исилькульского</w:t>
      </w:r>
      <w:proofErr w:type="spellEnd"/>
      <w:r w:rsidR="00052DBB" w:rsidRPr="00986604">
        <w:rPr>
          <w:rFonts w:ascii="Times New Roman" w:hAnsi="Times New Roman"/>
          <w:sz w:val="26"/>
          <w:szCs w:val="26"/>
        </w:rPr>
        <w:t xml:space="preserve"> муниципального района Ом</w:t>
      </w:r>
      <w:r w:rsidR="009B5B10" w:rsidRPr="00986604">
        <w:rPr>
          <w:rFonts w:ascii="Times New Roman" w:hAnsi="Times New Roman"/>
          <w:sz w:val="26"/>
          <w:szCs w:val="26"/>
        </w:rPr>
        <w:t>ской области и подведомственных ей</w:t>
      </w:r>
      <w:r w:rsidR="00052DBB" w:rsidRPr="00986604">
        <w:rPr>
          <w:rFonts w:ascii="Times New Roman" w:hAnsi="Times New Roman"/>
          <w:sz w:val="26"/>
          <w:szCs w:val="26"/>
        </w:rPr>
        <w:t xml:space="preserve"> казенн</w:t>
      </w:r>
      <w:r w:rsidR="009B5B10" w:rsidRPr="00986604">
        <w:rPr>
          <w:rFonts w:ascii="Times New Roman" w:hAnsi="Times New Roman"/>
          <w:sz w:val="26"/>
          <w:szCs w:val="26"/>
        </w:rPr>
        <w:t>ых</w:t>
      </w:r>
      <w:r w:rsidR="00052DBB" w:rsidRPr="00986604">
        <w:rPr>
          <w:rFonts w:ascii="Times New Roman" w:hAnsi="Times New Roman"/>
          <w:sz w:val="26"/>
          <w:szCs w:val="26"/>
        </w:rPr>
        <w:t xml:space="preserve"> учре</w:t>
      </w:r>
      <w:r w:rsidR="00052DBB" w:rsidRPr="00986604">
        <w:rPr>
          <w:rFonts w:ascii="Times New Roman" w:hAnsi="Times New Roman"/>
          <w:sz w:val="26"/>
          <w:szCs w:val="26"/>
        </w:rPr>
        <w:t>ж</w:t>
      </w:r>
      <w:r w:rsidR="00052DBB" w:rsidRPr="00986604">
        <w:rPr>
          <w:rFonts w:ascii="Times New Roman" w:hAnsi="Times New Roman"/>
          <w:sz w:val="26"/>
          <w:szCs w:val="26"/>
        </w:rPr>
        <w:t>дени</w:t>
      </w:r>
      <w:r w:rsidR="009B5B10" w:rsidRPr="00986604">
        <w:rPr>
          <w:rFonts w:ascii="Times New Roman" w:hAnsi="Times New Roman"/>
          <w:sz w:val="26"/>
          <w:szCs w:val="26"/>
        </w:rPr>
        <w:t>й</w:t>
      </w:r>
      <w:r w:rsidR="00CA1FBD" w:rsidRPr="00986604">
        <w:rPr>
          <w:rFonts w:ascii="Times New Roman" w:hAnsi="Times New Roman" w:cs="Times New Roman"/>
          <w:sz w:val="26"/>
          <w:szCs w:val="26"/>
        </w:rPr>
        <w:t>»</w:t>
      </w:r>
      <w:r w:rsidR="003B121E" w:rsidRPr="00986604">
        <w:rPr>
          <w:rFonts w:ascii="Times New Roman" w:hAnsi="Times New Roman" w:cs="Times New Roman"/>
          <w:sz w:val="26"/>
          <w:szCs w:val="26"/>
        </w:rPr>
        <w:t>:</w:t>
      </w:r>
    </w:p>
    <w:p w:rsidR="0033290B" w:rsidRPr="00986604" w:rsidRDefault="00986604" w:rsidP="00394B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1.1  </w:t>
      </w:r>
      <w:r w:rsidR="0033290B" w:rsidRPr="00986604">
        <w:rPr>
          <w:rFonts w:ascii="Times New Roman" w:hAnsi="Times New Roman" w:cs="Times New Roman"/>
          <w:sz w:val="26"/>
          <w:szCs w:val="26"/>
        </w:rPr>
        <w:t>Приложение №</w:t>
      </w:r>
      <w:r w:rsidR="000975EA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33290B" w:rsidRPr="00986604">
        <w:rPr>
          <w:rFonts w:ascii="Times New Roman" w:hAnsi="Times New Roman" w:cs="Times New Roman"/>
          <w:sz w:val="26"/>
          <w:szCs w:val="26"/>
        </w:rPr>
        <w:t>2 к Постановл</w:t>
      </w:r>
      <w:r w:rsidR="009B5B10" w:rsidRPr="00986604">
        <w:rPr>
          <w:rFonts w:ascii="Times New Roman" w:hAnsi="Times New Roman" w:cs="Times New Roman"/>
          <w:sz w:val="26"/>
          <w:szCs w:val="26"/>
        </w:rPr>
        <w:t>ению Администрации Новорождестве</w:t>
      </w:r>
      <w:r w:rsidR="009B5B10" w:rsidRPr="00986604">
        <w:rPr>
          <w:rFonts w:ascii="Times New Roman" w:hAnsi="Times New Roman" w:cs="Times New Roman"/>
          <w:sz w:val="26"/>
          <w:szCs w:val="26"/>
        </w:rPr>
        <w:t>н</w:t>
      </w:r>
      <w:r w:rsidR="009B5B10" w:rsidRPr="00986604">
        <w:rPr>
          <w:rFonts w:ascii="Times New Roman" w:hAnsi="Times New Roman" w:cs="Times New Roman"/>
          <w:sz w:val="26"/>
          <w:szCs w:val="26"/>
        </w:rPr>
        <w:t>ского</w:t>
      </w:r>
      <w:r w:rsidR="0033290B" w:rsidRPr="009866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33290B" w:rsidRPr="00986604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33290B" w:rsidRPr="00986604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9B5B10" w:rsidRPr="00986604">
        <w:rPr>
          <w:rFonts w:ascii="Times New Roman" w:hAnsi="Times New Roman" w:cs="Times New Roman"/>
          <w:sz w:val="26"/>
          <w:szCs w:val="26"/>
        </w:rPr>
        <w:t>ного района Омской обла</w:t>
      </w:r>
      <w:r w:rsidR="009B5B10" w:rsidRPr="00986604">
        <w:rPr>
          <w:rFonts w:ascii="Times New Roman" w:hAnsi="Times New Roman" w:cs="Times New Roman"/>
          <w:sz w:val="26"/>
          <w:szCs w:val="26"/>
        </w:rPr>
        <w:t>с</w:t>
      </w:r>
      <w:r w:rsidR="009B5B10" w:rsidRPr="00986604">
        <w:rPr>
          <w:rFonts w:ascii="Times New Roman" w:hAnsi="Times New Roman" w:cs="Times New Roman"/>
          <w:sz w:val="26"/>
          <w:szCs w:val="26"/>
        </w:rPr>
        <w:t>ти от 24.08.2016.г. № 109</w:t>
      </w:r>
      <w:r w:rsidR="0033290B" w:rsidRPr="00986604">
        <w:rPr>
          <w:rFonts w:ascii="Times New Roman" w:hAnsi="Times New Roman" w:cs="Times New Roman"/>
          <w:sz w:val="26"/>
          <w:szCs w:val="26"/>
        </w:rPr>
        <w:t xml:space="preserve"> «</w:t>
      </w:r>
      <w:r w:rsidR="00052DBB" w:rsidRPr="00986604">
        <w:rPr>
          <w:rFonts w:ascii="Times New Roman" w:hAnsi="Times New Roman"/>
          <w:spacing w:val="-3"/>
          <w:sz w:val="26"/>
          <w:szCs w:val="26"/>
        </w:rPr>
        <w:t xml:space="preserve">Об утверждении </w:t>
      </w:r>
      <w:r w:rsidR="00052DBB" w:rsidRPr="00986604">
        <w:rPr>
          <w:rFonts w:ascii="Times New Roman" w:hAnsi="Times New Roman"/>
          <w:sz w:val="26"/>
          <w:szCs w:val="26"/>
        </w:rPr>
        <w:t>нормативных затрат на обеспечение фун</w:t>
      </w:r>
      <w:r w:rsidR="009B5B10" w:rsidRPr="00986604">
        <w:rPr>
          <w:rFonts w:ascii="Times New Roman" w:hAnsi="Times New Roman"/>
          <w:sz w:val="26"/>
          <w:szCs w:val="26"/>
        </w:rPr>
        <w:t xml:space="preserve">кций Администрации </w:t>
      </w:r>
      <w:proofErr w:type="spellStart"/>
      <w:r w:rsidR="009B5B10" w:rsidRPr="00986604">
        <w:rPr>
          <w:rFonts w:ascii="Times New Roman" w:hAnsi="Times New Roman"/>
          <w:sz w:val="26"/>
          <w:szCs w:val="26"/>
        </w:rPr>
        <w:t>Новорождествнского</w:t>
      </w:r>
      <w:proofErr w:type="spellEnd"/>
      <w:r w:rsidR="00052DBB" w:rsidRPr="0098660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052DBB" w:rsidRPr="00986604">
        <w:rPr>
          <w:rFonts w:ascii="Times New Roman" w:hAnsi="Times New Roman"/>
          <w:sz w:val="26"/>
          <w:szCs w:val="26"/>
        </w:rPr>
        <w:t>Исилькул</w:t>
      </w:r>
      <w:r w:rsidR="00052DBB" w:rsidRPr="00986604">
        <w:rPr>
          <w:rFonts w:ascii="Times New Roman" w:hAnsi="Times New Roman"/>
          <w:sz w:val="26"/>
          <w:szCs w:val="26"/>
        </w:rPr>
        <w:t>ь</w:t>
      </w:r>
      <w:r w:rsidR="00052DBB" w:rsidRPr="00986604">
        <w:rPr>
          <w:rFonts w:ascii="Times New Roman" w:hAnsi="Times New Roman"/>
          <w:sz w:val="26"/>
          <w:szCs w:val="26"/>
        </w:rPr>
        <w:t>ского</w:t>
      </w:r>
      <w:proofErr w:type="spellEnd"/>
      <w:r w:rsidR="00052DBB" w:rsidRPr="00986604">
        <w:rPr>
          <w:rFonts w:ascii="Times New Roman" w:hAnsi="Times New Roman"/>
          <w:sz w:val="26"/>
          <w:szCs w:val="26"/>
        </w:rPr>
        <w:t xml:space="preserve"> муниципального района Ом</w:t>
      </w:r>
      <w:r w:rsidR="009B5B10" w:rsidRPr="00986604">
        <w:rPr>
          <w:rFonts w:ascii="Times New Roman" w:hAnsi="Times New Roman"/>
          <w:sz w:val="26"/>
          <w:szCs w:val="26"/>
        </w:rPr>
        <w:t>ской области и подведомственных ей</w:t>
      </w:r>
      <w:r w:rsidR="00052DBB" w:rsidRPr="00986604">
        <w:rPr>
          <w:rFonts w:ascii="Times New Roman" w:hAnsi="Times New Roman"/>
          <w:sz w:val="26"/>
          <w:szCs w:val="26"/>
        </w:rPr>
        <w:t xml:space="preserve"> казенн</w:t>
      </w:r>
      <w:r w:rsidR="009B5B10" w:rsidRPr="00986604">
        <w:rPr>
          <w:rFonts w:ascii="Times New Roman" w:hAnsi="Times New Roman"/>
          <w:sz w:val="26"/>
          <w:szCs w:val="26"/>
        </w:rPr>
        <w:t>ых</w:t>
      </w:r>
      <w:r w:rsidR="00052DBB" w:rsidRPr="00986604">
        <w:rPr>
          <w:rFonts w:ascii="Times New Roman" w:hAnsi="Times New Roman"/>
          <w:sz w:val="26"/>
          <w:szCs w:val="26"/>
        </w:rPr>
        <w:t xml:space="preserve"> учреждени</w:t>
      </w:r>
      <w:r w:rsidR="009B5B10" w:rsidRPr="00986604">
        <w:rPr>
          <w:rFonts w:ascii="Times New Roman" w:hAnsi="Times New Roman"/>
          <w:sz w:val="26"/>
          <w:szCs w:val="26"/>
        </w:rPr>
        <w:t>й</w:t>
      </w:r>
      <w:r w:rsidR="0033290B" w:rsidRPr="00986604">
        <w:rPr>
          <w:rFonts w:ascii="Times New Roman" w:hAnsi="Times New Roman" w:cs="Times New Roman"/>
          <w:sz w:val="26"/>
          <w:szCs w:val="26"/>
        </w:rPr>
        <w:t>»</w:t>
      </w:r>
      <w:r w:rsidR="0033290B" w:rsidRPr="009866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33290B" w:rsidRPr="00986604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 к настоящему Постано</w:t>
      </w:r>
      <w:r w:rsidR="0033290B" w:rsidRPr="00986604">
        <w:rPr>
          <w:rFonts w:ascii="Times New Roman" w:hAnsi="Times New Roman" w:cs="Times New Roman"/>
          <w:sz w:val="26"/>
          <w:szCs w:val="26"/>
        </w:rPr>
        <w:t>в</w:t>
      </w:r>
      <w:r w:rsidR="0033290B" w:rsidRPr="00986604">
        <w:rPr>
          <w:rFonts w:ascii="Times New Roman" w:hAnsi="Times New Roman" w:cs="Times New Roman"/>
          <w:sz w:val="26"/>
          <w:szCs w:val="26"/>
        </w:rPr>
        <w:t>лению</w:t>
      </w:r>
      <w:proofErr w:type="gramStart"/>
      <w:r w:rsidR="003B121E" w:rsidRPr="00986604">
        <w:rPr>
          <w:rFonts w:ascii="Times New Roman" w:hAnsi="Times New Roman" w:cs="Times New Roman"/>
          <w:sz w:val="26"/>
          <w:szCs w:val="26"/>
        </w:rPr>
        <w:t>.</w:t>
      </w:r>
      <w:r w:rsidR="000C0D1E" w:rsidRPr="00986604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4A087C" w:rsidRPr="00986604" w:rsidRDefault="008D4DC8" w:rsidP="00394B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2</w:t>
      </w:r>
      <w:r w:rsidR="004A087C" w:rsidRPr="0098660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Р</w:t>
      </w:r>
      <w:r w:rsidR="004A087C" w:rsidRPr="00986604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4A087C" w:rsidRPr="00986604">
        <w:rPr>
          <w:rFonts w:ascii="Times New Roman" w:hAnsi="Times New Roman" w:cs="Times New Roman"/>
          <w:sz w:val="26"/>
          <w:szCs w:val="26"/>
        </w:rPr>
        <w:t xml:space="preserve"> настоящее постановление в единой информационной системе в сфере закупок (</w:t>
      </w:r>
      <w:hyperlink r:id="rId6" w:history="1">
        <w:r w:rsidRPr="00986604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986604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986604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zakupki.gov.ru</w:t>
        </w:r>
        <w:proofErr w:type="spellEnd"/>
        <w:r w:rsidRPr="00986604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).и</w:t>
        </w:r>
      </w:hyperlink>
      <w:r w:rsidRPr="00986604">
        <w:rPr>
          <w:rFonts w:ascii="Times New Roman" w:hAnsi="Times New Roman" w:cs="Times New Roman"/>
          <w:sz w:val="26"/>
          <w:szCs w:val="26"/>
        </w:rPr>
        <w:t xml:space="preserve"> на</w:t>
      </w:r>
      <w:r w:rsidR="009B5B10" w:rsidRPr="00986604">
        <w:rPr>
          <w:rFonts w:ascii="Times New Roman" w:hAnsi="Times New Roman" w:cs="Times New Roman"/>
          <w:sz w:val="26"/>
          <w:szCs w:val="26"/>
        </w:rPr>
        <w:t xml:space="preserve"> официальном сайте Новорождественского</w:t>
      </w:r>
      <w:r w:rsidRPr="0098660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4A087C" w:rsidRPr="00986604" w:rsidRDefault="008D4DC8" w:rsidP="00394B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3</w:t>
      </w:r>
      <w:r w:rsidR="004A087C" w:rsidRPr="0098660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A087C" w:rsidRPr="009866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A087C" w:rsidRPr="009866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98660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86604" w:rsidRDefault="00986604" w:rsidP="003B12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6604" w:rsidRDefault="00986604" w:rsidP="003B12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D6738" w:rsidRDefault="00404817" w:rsidP="003B12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8D4DC8" w:rsidRPr="0098660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D6738" w:rsidRPr="00986604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D6738"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="009B5B10" w:rsidRPr="00986604">
        <w:rPr>
          <w:rFonts w:ascii="Times New Roman" w:hAnsi="Times New Roman" w:cs="Times New Roman"/>
          <w:sz w:val="26"/>
          <w:szCs w:val="26"/>
        </w:rPr>
        <w:t>Ю.Н.Косенок</w:t>
      </w:r>
    </w:p>
    <w:p w:rsidR="00404817" w:rsidRPr="00986604" w:rsidRDefault="00404817" w:rsidP="003B12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2488A" w:rsidRPr="00A2488A" w:rsidRDefault="00364E09" w:rsidP="00364E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</w:t>
      </w:r>
      <w:r w:rsidR="00986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2488A" w:rsidRPr="00A2488A">
        <w:rPr>
          <w:rFonts w:ascii="Times New Roman" w:hAnsi="Times New Roman"/>
          <w:sz w:val="24"/>
          <w:szCs w:val="24"/>
        </w:rPr>
        <w:t xml:space="preserve">Приложение </w:t>
      </w:r>
      <w:r w:rsidR="00603410">
        <w:rPr>
          <w:rFonts w:ascii="Times New Roman" w:hAnsi="Times New Roman"/>
          <w:sz w:val="24"/>
          <w:szCs w:val="24"/>
        </w:rPr>
        <w:t xml:space="preserve"> </w:t>
      </w:r>
    </w:p>
    <w:p w:rsidR="00364E09" w:rsidRDefault="00364E09" w:rsidP="00364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98660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2488A" w:rsidRPr="00A2488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9B5B10">
        <w:rPr>
          <w:rFonts w:ascii="Times New Roman" w:hAnsi="Times New Roman"/>
          <w:sz w:val="24"/>
          <w:szCs w:val="24"/>
        </w:rPr>
        <w:t>Новорождественского</w:t>
      </w:r>
      <w:r w:rsidR="00BD4673">
        <w:rPr>
          <w:rFonts w:ascii="Times New Roman" w:hAnsi="Times New Roman"/>
          <w:sz w:val="24"/>
          <w:szCs w:val="24"/>
        </w:rPr>
        <w:t xml:space="preserve"> </w:t>
      </w:r>
    </w:p>
    <w:p w:rsidR="00364E09" w:rsidRDefault="00364E09" w:rsidP="00364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986604">
        <w:rPr>
          <w:rFonts w:ascii="Times New Roman" w:hAnsi="Times New Roman"/>
          <w:sz w:val="24"/>
          <w:szCs w:val="24"/>
        </w:rPr>
        <w:t xml:space="preserve"> </w:t>
      </w:r>
      <w:r w:rsidR="00BD4673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BD4673">
        <w:rPr>
          <w:rFonts w:ascii="Times New Roman" w:hAnsi="Times New Roman"/>
          <w:sz w:val="24"/>
          <w:szCs w:val="24"/>
        </w:rPr>
        <w:t>Исилькульского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2488A" w:rsidRPr="00A2488A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A2488A" w:rsidRPr="00A2488A" w:rsidRDefault="00364E09" w:rsidP="00364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8660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2488A" w:rsidRPr="00A2488A">
        <w:rPr>
          <w:rFonts w:ascii="Times New Roman" w:hAnsi="Times New Roman"/>
          <w:sz w:val="24"/>
          <w:szCs w:val="24"/>
        </w:rPr>
        <w:t>района</w:t>
      </w:r>
      <w:r w:rsidR="00BD4673">
        <w:rPr>
          <w:rFonts w:ascii="Times New Roman" w:hAnsi="Times New Roman"/>
          <w:sz w:val="24"/>
          <w:szCs w:val="24"/>
        </w:rPr>
        <w:t xml:space="preserve"> 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2488A" w:rsidRPr="00A2488A">
        <w:rPr>
          <w:rFonts w:ascii="Times New Roman" w:hAnsi="Times New Roman"/>
          <w:sz w:val="24"/>
          <w:szCs w:val="24"/>
        </w:rPr>
        <w:t xml:space="preserve">от </w:t>
      </w:r>
      <w:r w:rsidR="00986604">
        <w:rPr>
          <w:rFonts w:ascii="Times New Roman" w:hAnsi="Times New Roman"/>
          <w:sz w:val="24"/>
          <w:szCs w:val="24"/>
        </w:rPr>
        <w:t xml:space="preserve"> </w:t>
      </w:r>
      <w:r w:rsidR="007C3D4B">
        <w:rPr>
          <w:rFonts w:ascii="Times New Roman" w:hAnsi="Times New Roman"/>
          <w:sz w:val="24"/>
          <w:szCs w:val="24"/>
        </w:rPr>
        <w:t xml:space="preserve"> 00.09</w:t>
      </w:r>
      <w:r w:rsidR="00ED2DB3">
        <w:rPr>
          <w:rFonts w:ascii="Times New Roman" w:hAnsi="Times New Roman"/>
          <w:sz w:val="24"/>
          <w:szCs w:val="24"/>
        </w:rPr>
        <w:t>.</w:t>
      </w:r>
      <w:r w:rsidR="00EE0C9F">
        <w:rPr>
          <w:rFonts w:ascii="Times New Roman" w:hAnsi="Times New Roman"/>
          <w:sz w:val="24"/>
          <w:szCs w:val="24"/>
        </w:rPr>
        <w:t>202</w:t>
      </w:r>
      <w:r w:rsidR="0040247D">
        <w:rPr>
          <w:rFonts w:ascii="Times New Roman" w:hAnsi="Times New Roman"/>
          <w:sz w:val="24"/>
          <w:szCs w:val="24"/>
        </w:rPr>
        <w:t>4</w:t>
      </w:r>
      <w:r w:rsidR="00A2488A" w:rsidRPr="00A2488A">
        <w:rPr>
          <w:rFonts w:ascii="Times New Roman" w:hAnsi="Times New Roman"/>
          <w:sz w:val="24"/>
          <w:szCs w:val="24"/>
        </w:rPr>
        <w:t xml:space="preserve"> г. </w:t>
      </w:r>
      <w:r w:rsidR="00986604">
        <w:rPr>
          <w:rFonts w:ascii="Times New Roman" w:hAnsi="Times New Roman"/>
          <w:sz w:val="24"/>
          <w:szCs w:val="24"/>
        </w:rPr>
        <w:t xml:space="preserve">  </w:t>
      </w:r>
      <w:r w:rsidR="00A2488A" w:rsidRPr="00A2488A">
        <w:rPr>
          <w:rFonts w:ascii="Times New Roman" w:hAnsi="Times New Roman"/>
          <w:sz w:val="24"/>
          <w:szCs w:val="24"/>
        </w:rPr>
        <w:t>№</w:t>
      </w:r>
      <w:r w:rsidR="00634360">
        <w:rPr>
          <w:rFonts w:ascii="Times New Roman" w:hAnsi="Times New Roman"/>
          <w:sz w:val="24"/>
          <w:szCs w:val="24"/>
        </w:rPr>
        <w:t xml:space="preserve"> </w:t>
      </w:r>
      <w:r w:rsidR="007C3D4B">
        <w:rPr>
          <w:rFonts w:ascii="Times New Roman" w:hAnsi="Times New Roman"/>
          <w:sz w:val="24"/>
          <w:szCs w:val="24"/>
        </w:rPr>
        <w:t>00</w:t>
      </w:r>
    </w:p>
    <w:p w:rsidR="00A2488A" w:rsidRDefault="00A2488A" w:rsidP="00A2488A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488A" w:rsidRPr="00986604" w:rsidRDefault="00A2488A" w:rsidP="00A248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986604">
        <w:rPr>
          <w:rFonts w:ascii="Times New Roman" w:hAnsi="Times New Roman"/>
          <w:color w:val="000000"/>
          <w:sz w:val="26"/>
          <w:szCs w:val="26"/>
          <w:lang w:eastAsia="ru-RU"/>
        </w:rPr>
        <w:t>НОРМАТИВНЫЕ ЗАТРАТЫ</w:t>
      </w:r>
    </w:p>
    <w:p w:rsidR="00A2488A" w:rsidRPr="00986604" w:rsidRDefault="00A2488A" w:rsidP="00A248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86604">
        <w:rPr>
          <w:rFonts w:ascii="Times New Roman" w:hAnsi="Times New Roman"/>
          <w:sz w:val="26"/>
          <w:szCs w:val="26"/>
        </w:rPr>
        <w:t xml:space="preserve">на обеспечение функций Администрации </w:t>
      </w:r>
      <w:r w:rsidR="009B5B10" w:rsidRPr="00986604">
        <w:rPr>
          <w:rFonts w:ascii="Times New Roman" w:hAnsi="Times New Roman"/>
          <w:sz w:val="26"/>
          <w:szCs w:val="26"/>
        </w:rPr>
        <w:t>Новорождественского</w:t>
      </w:r>
      <w:r w:rsidR="00BD4673" w:rsidRPr="0098660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986604">
        <w:rPr>
          <w:rFonts w:ascii="Times New Roman" w:hAnsi="Times New Roman"/>
          <w:sz w:val="26"/>
          <w:szCs w:val="26"/>
        </w:rPr>
        <w:t>Исилькульского</w:t>
      </w:r>
      <w:proofErr w:type="spellEnd"/>
      <w:r w:rsidRPr="00986604">
        <w:rPr>
          <w:rFonts w:ascii="Times New Roman" w:hAnsi="Times New Roman"/>
          <w:sz w:val="26"/>
          <w:szCs w:val="26"/>
        </w:rPr>
        <w:t xml:space="preserve"> муниципального района Омской области и </w:t>
      </w:r>
      <w:r w:rsidR="00986604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986604">
        <w:rPr>
          <w:rFonts w:ascii="Times New Roman" w:hAnsi="Times New Roman"/>
          <w:sz w:val="26"/>
          <w:szCs w:val="26"/>
        </w:rPr>
        <w:t xml:space="preserve">подведомственных ей казенных учреждений. </w:t>
      </w:r>
    </w:p>
    <w:p w:rsidR="006F7633" w:rsidRPr="00986604" w:rsidRDefault="006F7633" w:rsidP="006F7633">
      <w:pPr>
        <w:jc w:val="center"/>
        <w:rPr>
          <w:rFonts w:ascii="Times New Roman" w:hAnsi="Times New Roman"/>
          <w:b/>
          <w:sz w:val="26"/>
          <w:szCs w:val="26"/>
        </w:rPr>
      </w:pPr>
      <w:r w:rsidRPr="00986604">
        <w:rPr>
          <w:rFonts w:ascii="Times New Roman" w:hAnsi="Times New Roman"/>
          <w:b/>
          <w:sz w:val="26"/>
          <w:szCs w:val="26"/>
        </w:rPr>
        <w:t xml:space="preserve">Нормативы затрат на услуги связи (абонентская плата, повременная оплата местных, междугородних и международных телефонных соединений) </w:t>
      </w: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4961"/>
        <w:gridCol w:w="1276"/>
        <w:gridCol w:w="1559"/>
      </w:tblGrid>
      <w:tr w:rsidR="006F7633" w:rsidRPr="00986604" w:rsidTr="00986604">
        <w:trPr>
          <w:trHeight w:val="1092"/>
        </w:trPr>
        <w:tc>
          <w:tcPr>
            <w:tcW w:w="2410" w:type="dxa"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</w:p>
        </w:tc>
        <w:tc>
          <w:tcPr>
            <w:tcW w:w="4961" w:type="dxa"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405BD8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услуг связи</w:t>
            </w:r>
          </w:p>
        </w:tc>
        <w:tc>
          <w:tcPr>
            <w:tcW w:w="1276" w:type="dxa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ство аб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нентских номеров</w:t>
            </w:r>
          </w:p>
        </w:tc>
        <w:tc>
          <w:tcPr>
            <w:tcW w:w="1559" w:type="dxa"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в тыс. руб.</w:t>
            </w:r>
          </w:p>
        </w:tc>
      </w:tr>
      <w:tr w:rsidR="00593914" w:rsidRPr="00986604" w:rsidTr="00986604">
        <w:trPr>
          <w:trHeight w:val="225"/>
        </w:trPr>
        <w:tc>
          <w:tcPr>
            <w:tcW w:w="2410" w:type="dxa"/>
            <w:vMerge w:val="restart"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BD4673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4961" w:type="dxa"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Абонентская плата</w:t>
            </w:r>
          </w:p>
        </w:tc>
        <w:tc>
          <w:tcPr>
            <w:tcW w:w="1276" w:type="dxa"/>
          </w:tcPr>
          <w:p w:rsidR="00593914" w:rsidRPr="00986604" w:rsidRDefault="00BD467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593914" w:rsidRPr="00986604" w:rsidRDefault="006044A5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9391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93914" w:rsidRPr="00986604" w:rsidTr="00986604">
        <w:trPr>
          <w:trHeight w:val="638"/>
        </w:trPr>
        <w:tc>
          <w:tcPr>
            <w:tcW w:w="2410" w:type="dxa"/>
            <w:vMerge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Повременная оплата местных, междуг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родних  телефонных соединений</w:t>
            </w:r>
          </w:p>
        </w:tc>
        <w:tc>
          <w:tcPr>
            <w:tcW w:w="1276" w:type="dxa"/>
          </w:tcPr>
          <w:p w:rsidR="00986604" w:rsidRDefault="0098660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914" w:rsidRPr="00986604" w:rsidRDefault="00BD467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593914" w:rsidRPr="00986604" w:rsidRDefault="00C35349" w:rsidP="006044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044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9391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93914" w:rsidRPr="00986604" w:rsidTr="00986604">
        <w:trPr>
          <w:trHeight w:val="770"/>
        </w:trPr>
        <w:tc>
          <w:tcPr>
            <w:tcW w:w="2410" w:type="dxa"/>
            <w:vMerge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Повременная оплата международных 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лефонных соединений</w:t>
            </w:r>
          </w:p>
        </w:tc>
        <w:tc>
          <w:tcPr>
            <w:tcW w:w="1276" w:type="dxa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914" w:rsidRPr="00986604" w:rsidRDefault="0067756D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593914" w:rsidRPr="00986604" w:rsidRDefault="00C35349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9391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F7633" w:rsidRPr="00986604" w:rsidTr="00986604">
        <w:trPr>
          <w:trHeight w:val="216"/>
        </w:trPr>
        <w:tc>
          <w:tcPr>
            <w:tcW w:w="2410" w:type="dxa"/>
            <w:vMerge w:val="restart"/>
            <w:vAlign w:val="center"/>
          </w:tcPr>
          <w:p w:rsidR="006F7633" w:rsidRPr="00986604" w:rsidRDefault="00D639B2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</w:t>
            </w:r>
            <w:r w:rsidR="005E0D4F" w:rsidRPr="00986604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казенн</w:t>
            </w:r>
            <w:r w:rsidR="005E0D4F" w:rsidRPr="00986604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="006F7633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6F7633" w:rsidRPr="00986604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5E0D4F"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F7633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Абонентская плата</w:t>
            </w:r>
          </w:p>
        </w:tc>
        <w:tc>
          <w:tcPr>
            <w:tcW w:w="1276" w:type="dxa"/>
          </w:tcPr>
          <w:p w:rsidR="006F7633" w:rsidRPr="00986604" w:rsidRDefault="00160932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6F7633" w:rsidRPr="00986604" w:rsidRDefault="006044A5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60932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F7633" w:rsidRPr="00986604" w:rsidTr="00986604">
        <w:trPr>
          <w:trHeight w:val="784"/>
        </w:trPr>
        <w:tc>
          <w:tcPr>
            <w:tcW w:w="2410" w:type="dxa"/>
            <w:vMerge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Повременная оплата местных, междуг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родних и международных телефонных 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единений</w:t>
            </w:r>
          </w:p>
        </w:tc>
        <w:tc>
          <w:tcPr>
            <w:tcW w:w="1276" w:type="dxa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932" w:rsidRPr="00986604" w:rsidRDefault="00160932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6F7633" w:rsidRPr="00986604" w:rsidRDefault="006044A5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60932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6F7633" w:rsidRPr="00986604" w:rsidRDefault="006F7633" w:rsidP="006F7633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6F7633" w:rsidRPr="00986604" w:rsidRDefault="006F7633" w:rsidP="00E7202F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Предельные затраты на услуги связи могут отличаться от приведенных, в зависимости от решаемых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услуг связи осуществляется в пределах доведенных лимитов бюджетных обязательств на обеспечение функций </w:t>
      </w:r>
      <w:r w:rsidR="009A09DF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E0D4F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9A09DF"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</w:t>
      </w:r>
      <w:r w:rsidRPr="00986604">
        <w:rPr>
          <w:rFonts w:ascii="Times New Roman" w:hAnsi="Times New Roman" w:cs="Times New Roman"/>
          <w:sz w:val="26"/>
          <w:szCs w:val="26"/>
        </w:rPr>
        <w:t xml:space="preserve"> казенных учреждений.</w:t>
      </w:r>
    </w:p>
    <w:p w:rsidR="007B774B" w:rsidRPr="00986604" w:rsidRDefault="007B774B" w:rsidP="00610B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09DF" w:rsidRPr="00986604" w:rsidRDefault="009A09DF" w:rsidP="00BF58F8">
      <w:pPr>
        <w:jc w:val="center"/>
        <w:rPr>
          <w:rFonts w:ascii="Times New Roman" w:hAnsi="Times New Roman"/>
          <w:b/>
          <w:sz w:val="26"/>
          <w:szCs w:val="26"/>
        </w:rPr>
      </w:pPr>
      <w:r w:rsidRPr="00986604">
        <w:rPr>
          <w:rFonts w:ascii="Times New Roman" w:hAnsi="Times New Roman"/>
          <w:b/>
          <w:sz w:val="26"/>
          <w:szCs w:val="26"/>
        </w:rPr>
        <w:t>Н</w:t>
      </w:r>
      <w:r w:rsidR="00BF58F8" w:rsidRPr="00986604">
        <w:rPr>
          <w:rFonts w:ascii="Times New Roman" w:hAnsi="Times New Roman"/>
          <w:b/>
          <w:sz w:val="26"/>
          <w:szCs w:val="26"/>
        </w:rPr>
        <w:t xml:space="preserve">ормативы затрат на услуги </w:t>
      </w:r>
      <w:proofErr w:type="spellStart"/>
      <w:r w:rsidR="00BF58F8" w:rsidRPr="00986604">
        <w:rPr>
          <w:rFonts w:ascii="Times New Roman" w:hAnsi="Times New Roman"/>
          <w:b/>
          <w:sz w:val="26"/>
          <w:szCs w:val="26"/>
        </w:rPr>
        <w:t>интернет-провайдеров</w:t>
      </w:r>
      <w:proofErr w:type="spellEnd"/>
    </w:p>
    <w:tbl>
      <w:tblPr>
        <w:tblW w:w="1002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2977"/>
        <w:gridCol w:w="1800"/>
      </w:tblGrid>
      <w:tr w:rsidR="00E7202F" w:rsidRPr="00986604" w:rsidTr="00986604">
        <w:trPr>
          <w:trHeight w:val="1122"/>
        </w:trPr>
        <w:tc>
          <w:tcPr>
            <w:tcW w:w="3261" w:type="dxa"/>
            <w:vAlign w:val="center"/>
          </w:tcPr>
          <w:p w:rsidR="00986604" w:rsidRDefault="00E7202F" w:rsidP="00BF58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7202F" w:rsidRPr="00986604" w:rsidRDefault="00E7202F" w:rsidP="00BF58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</w:p>
        </w:tc>
        <w:tc>
          <w:tcPr>
            <w:tcW w:w="1984" w:type="dxa"/>
          </w:tcPr>
          <w:p w:rsidR="00E7202F" w:rsidRPr="00986604" w:rsidRDefault="00E7202F" w:rsidP="00593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к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налов передачи данных через сеть Интернет </w:t>
            </w:r>
          </w:p>
        </w:tc>
        <w:tc>
          <w:tcPr>
            <w:tcW w:w="2977" w:type="dxa"/>
            <w:vAlign w:val="center"/>
          </w:tcPr>
          <w:p w:rsidR="00E7202F" w:rsidRPr="00986604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Минимальная скорость передачи данных по к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налу передачи данных в сети Интернет, Мбит/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800" w:type="dxa"/>
            <w:vAlign w:val="center"/>
          </w:tcPr>
          <w:p w:rsidR="00E7202F" w:rsidRPr="00986604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на аренду канала в год,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ED6FF1" w:rsidRPr="00986604" w:rsidTr="00986604">
        <w:trPr>
          <w:trHeight w:val="179"/>
        </w:trPr>
        <w:tc>
          <w:tcPr>
            <w:tcW w:w="3261" w:type="dxa"/>
            <w:vAlign w:val="center"/>
          </w:tcPr>
          <w:p w:rsidR="00ED6FF1" w:rsidRPr="00986604" w:rsidRDefault="00ED6FF1" w:rsidP="005E0D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0D4F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984" w:type="dxa"/>
          </w:tcPr>
          <w:p w:rsidR="00ED6FF1" w:rsidRPr="00986604" w:rsidRDefault="00BD4673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ED6FF1" w:rsidRPr="00986604" w:rsidRDefault="00ED6FF1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D6FF1" w:rsidRPr="00986604" w:rsidRDefault="006044A5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3FAD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6FF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7202F" w:rsidRPr="00986604" w:rsidTr="00986604">
        <w:trPr>
          <w:trHeight w:val="463"/>
        </w:trPr>
        <w:tc>
          <w:tcPr>
            <w:tcW w:w="3261" w:type="dxa"/>
            <w:vAlign w:val="center"/>
          </w:tcPr>
          <w:p w:rsidR="00E7202F" w:rsidRPr="00986604" w:rsidRDefault="005E0D4F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Подведомственное казе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ное учреждение</w:t>
            </w:r>
          </w:p>
        </w:tc>
        <w:tc>
          <w:tcPr>
            <w:tcW w:w="1984" w:type="dxa"/>
          </w:tcPr>
          <w:p w:rsidR="00E7202F" w:rsidRPr="00986604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02F" w:rsidRPr="00986604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E7202F" w:rsidRPr="00986604" w:rsidRDefault="004B6180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7202F" w:rsidRPr="00986604" w:rsidRDefault="006044A5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3FAD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B618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E7202F" w:rsidRPr="00986604" w:rsidRDefault="00E7202F" w:rsidP="00E720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E7202F" w:rsidRPr="00986604" w:rsidRDefault="00E7202F" w:rsidP="000F456B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Скорость каналов доступа может отличаться от приведенной в зависимости от реша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lastRenderedPageBreak/>
        <w:t>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услуг доступа к сети Интернет осущес</w:t>
      </w:r>
      <w:r w:rsidRPr="00986604">
        <w:rPr>
          <w:rFonts w:ascii="Times New Roman" w:hAnsi="Times New Roman" w:cs="Times New Roman"/>
          <w:sz w:val="26"/>
          <w:szCs w:val="26"/>
        </w:rPr>
        <w:t>т</w:t>
      </w:r>
      <w:r w:rsidRPr="00986604">
        <w:rPr>
          <w:rFonts w:ascii="Times New Roman" w:hAnsi="Times New Roman" w:cs="Times New Roman"/>
          <w:sz w:val="26"/>
          <w:szCs w:val="26"/>
        </w:rPr>
        <w:t xml:space="preserve">вляется в пределах доведенных лимитов бюджетных обязательств на обеспечение функций Администрации </w:t>
      </w:r>
      <w:r w:rsidR="0060384D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учреждений.</w:t>
      </w:r>
    </w:p>
    <w:p w:rsidR="00DB3221" w:rsidRDefault="00DB3221" w:rsidP="000F456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202F" w:rsidRPr="00986604" w:rsidRDefault="00E7202F" w:rsidP="000F456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86604">
        <w:rPr>
          <w:rFonts w:ascii="Times New Roman" w:hAnsi="Times New Roman"/>
          <w:b/>
          <w:sz w:val="26"/>
          <w:szCs w:val="26"/>
        </w:rPr>
        <w:t xml:space="preserve">Нормативы количества и цены средств подвижной связи и цены за услуги подвижной связи </w:t>
      </w:r>
    </w:p>
    <w:tbl>
      <w:tblPr>
        <w:tblW w:w="99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6"/>
        <w:gridCol w:w="2520"/>
        <w:gridCol w:w="2340"/>
        <w:gridCol w:w="2160"/>
      </w:tblGrid>
      <w:tr w:rsidR="00E7202F" w:rsidRPr="00986604" w:rsidTr="006D44B4">
        <w:tc>
          <w:tcPr>
            <w:tcW w:w="2946" w:type="dxa"/>
            <w:vAlign w:val="center"/>
          </w:tcPr>
          <w:p w:rsidR="00E7202F" w:rsidRPr="00986604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Категория должностей &lt;1&gt;</w:t>
            </w:r>
          </w:p>
        </w:tc>
        <w:tc>
          <w:tcPr>
            <w:tcW w:w="2520" w:type="dxa"/>
            <w:vAlign w:val="center"/>
          </w:tcPr>
          <w:p w:rsidR="00E7202F" w:rsidRPr="00986604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сре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дств св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язи </w:t>
            </w:r>
          </w:p>
        </w:tc>
        <w:tc>
          <w:tcPr>
            <w:tcW w:w="2340" w:type="dxa"/>
            <w:vAlign w:val="center"/>
          </w:tcPr>
          <w:p w:rsidR="00E7202F" w:rsidRPr="00986604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приобретения сре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дств св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язи </w:t>
            </w:r>
            <w:hyperlink w:anchor="P995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E7202F" w:rsidRPr="00986604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Расходы на усл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ги связи </w:t>
            </w:r>
            <w:hyperlink w:anchor="P996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E7202F" w:rsidRPr="00986604" w:rsidTr="006D44B4">
        <w:tc>
          <w:tcPr>
            <w:tcW w:w="9966" w:type="dxa"/>
            <w:gridSpan w:val="4"/>
            <w:vAlign w:val="center"/>
          </w:tcPr>
          <w:p w:rsidR="00E7202F" w:rsidRPr="00986604" w:rsidRDefault="00160932" w:rsidP="00EC5A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C5A4D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E7202F" w:rsidRPr="00986604" w:rsidTr="006D44B4">
        <w:tc>
          <w:tcPr>
            <w:tcW w:w="2946" w:type="dxa"/>
            <w:vAlign w:val="center"/>
          </w:tcPr>
          <w:p w:rsidR="00E7202F" w:rsidRPr="00986604" w:rsidRDefault="00ED6FF1" w:rsidP="00995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служ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щие, замещающие должность муниципал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ной службы «высшие</w:t>
            </w:r>
            <w:r w:rsidR="00D654E0" w:rsidRPr="009866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20" w:type="dxa"/>
            <w:vAlign w:val="center"/>
          </w:tcPr>
          <w:p w:rsidR="00E7202F" w:rsidRPr="00986604" w:rsidRDefault="00D654E0" w:rsidP="00D654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муниципального служащего</w:t>
            </w:r>
          </w:p>
        </w:tc>
        <w:tc>
          <w:tcPr>
            <w:tcW w:w="2340" w:type="dxa"/>
            <w:vAlign w:val="center"/>
          </w:tcPr>
          <w:p w:rsidR="00E7202F" w:rsidRPr="00986604" w:rsidRDefault="00D654E0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включ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цу </w:t>
            </w:r>
          </w:p>
        </w:tc>
        <w:tc>
          <w:tcPr>
            <w:tcW w:w="2160" w:type="dxa"/>
            <w:vAlign w:val="center"/>
          </w:tcPr>
          <w:p w:rsidR="00E7202F" w:rsidRPr="00986604" w:rsidRDefault="00D654E0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 не более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включительно </w:t>
            </w:r>
          </w:p>
        </w:tc>
      </w:tr>
      <w:tr w:rsidR="009950BB" w:rsidRPr="00986604" w:rsidTr="006D44B4">
        <w:tc>
          <w:tcPr>
            <w:tcW w:w="2946" w:type="dxa"/>
            <w:vAlign w:val="center"/>
          </w:tcPr>
          <w:p w:rsidR="009950BB" w:rsidRPr="00986604" w:rsidRDefault="009950BB" w:rsidP="00995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служ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щие, замещающие должность муниципал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ной службы «ведущие»</w:t>
            </w:r>
          </w:p>
        </w:tc>
        <w:tc>
          <w:tcPr>
            <w:tcW w:w="2520" w:type="dxa"/>
            <w:vAlign w:val="center"/>
          </w:tcPr>
          <w:p w:rsidR="009950BB" w:rsidRPr="00986604" w:rsidRDefault="009950BB" w:rsidP="00995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муниципального служащего</w:t>
            </w:r>
          </w:p>
        </w:tc>
        <w:tc>
          <w:tcPr>
            <w:tcW w:w="2340" w:type="dxa"/>
            <w:vAlign w:val="center"/>
          </w:tcPr>
          <w:p w:rsidR="009950BB" w:rsidRPr="00986604" w:rsidRDefault="009950BB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включ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цу </w:t>
            </w:r>
          </w:p>
        </w:tc>
        <w:tc>
          <w:tcPr>
            <w:tcW w:w="2160" w:type="dxa"/>
            <w:vAlign w:val="center"/>
          </w:tcPr>
          <w:p w:rsidR="009950BB" w:rsidRPr="00986604" w:rsidRDefault="009950BB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 не более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включительно </w:t>
            </w:r>
          </w:p>
        </w:tc>
      </w:tr>
    </w:tbl>
    <w:p w:rsidR="005900AE" w:rsidRPr="00986604" w:rsidRDefault="005900AE" w:rsidP="00E720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E7202F" w:rsidRPr="00986604" w:rsidRDefault="00E7202F" w:rsidP="00E720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&lt;</w:t>
      </w:r>
      <w:r w:rsidR="00C86B6A" w:rsidRPr="00986604">
        <w:rPr>
          <w:rFonts w:ascii="Times New Roman" w:hAnsi="Times New Roman" w:cs="Times New Roman"/>
          <w:sz w:val="26"/>
          <w:szCs w:val="26"/>
        </w:rPr>
        <w:t>1</w:t>
      </w:r>
      <w:r w:rsidRPr="00986604">
        <w:rPr>
          <w:rFonts w:ascii="Times New Roman" w:hAnsi="Times New Roman" w:cs="Times New Roman"/>
          <w:sz w:val="26"/>
          <w:szCs w:val="26"/>
        </w:rPr>
        <w:t>&gt; Периодичность приобретения сре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>язи определяется максимальным сроком полезного использования и составляет 5 лет.</w:t>
      </w:r>
    </w:p>
    <w:p w:rsidR="00E7202F" w:rsidRPr="00986604" w:rsidRDefault="00E7202F" w:rsidP="008A07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&lt;</w:t>
      </w:r>
      <w:r w:rsidR="00C86B6A" w:rsidRPr="00986604">
        <w:rPr>
          <w:rFonts w:ascii="Times New Roman" w:hAnsi="Times New Roman" w:cs="Times New Roman"/>
          <w:sz w:val="26"/>
          <w:szCs w:val="26"/>
        </w:rPr>
        <w:t>2</w:t>
      </w:r>
      <w:r w:rsidRPr="00986604">
        <w:rPr>
          <w:rFonts w:ascii="Times New Roman" w:hAnsi="Times New Roman" w:cs="Times New Roman"/>
          <w:sz w:val="26"/>
          <w:szCs w:val="26"/>
        </w:rPr>
        <w:t xml:space="preserve">&gt; Объем расходов, рассчитанный с применением нормативных затрат </w:t>
      </w:r>
      <w:r w:rsidR="008A0784" w:rsidRPr="00986604">
        <w:rPr>
          <w:rFonts w:ascii="Times New Roman" w:hAnsi="Times New Roman"/>
          <w:sz w:val="26"/>
          <w:szCs w:val="26"/>
        </w:rPr>
        <w:t>на цену услуг подвижной связи может быть изменен в связи с производственной н</w:t>
      </w:r>
      <w:r w:rsidR="008A0784" w:rsidRPr="00986604">
        <w:rPr>
          <w:rFonts w:ascii="Times New Roman" w:hAnsi="Times New Roman"/>
          <w:sz w:val="26"/>
          <w:szCs w:val="26"/>
        </w:rPr>
        <w:t>е</w:t>
      </w:r>
      <w:r w:rsidR="008A0784" w:rsidRPr="00986604">
        <w:rPr>
          <w:rFonts w:ascii="Times New Roman" w:hAnsi="Times New Roman"/>
          <w:sz w:val="26"/>
          <w:szCs w:val="26"/>
        </w:rPr>
        <w:t xml:space="preserve">обходимостью или изменением оператором тарифов сотовой связи по решению главы муниципального района в </w:t>
      </w:r>
      <w:r w:rsidR="008A0784" w:rsidRPr="00986604">
        <w:rPr>
          <w:rFonts w:ascii="Times New Roman" w:hAnsi="Times New Roman" w:cs="Times New Roman"/>
          <w:sz w:val="26"/>
          <w:szCs w:val="26"/>
        </w:rPr>
        <w:t>пределах доведенных лимитов бюджетных обяз</w:t>
      </w:r>
      <w:r w:rsidR="008A0784" w:rsidRPr="00986604">
        <w:rPr>
          <w:rFonts w:ascii="Times New Roman" w:hAnsi="Times New Roman" w:cs="Times New Roman"/>
          <w:sz w:val="26"/>
          <w:szCs w:val="26"/>
        </w:rPr>
        <w:t>а</w:t>
      </w:r>
      <w:r w:rsidR="008A0784" w:rsidRPr="00986604">
        <w:rPr>
          <w:rFonts w:ascii="Times New Roman" w:hAnsi="Times New Roman" w:cs="Times New Roman"/>
          <w:sz w:val="26"/>
          <w:szCs w:val="26"/>
        </w:rPr>
        <w:t xml:space="preserve">тельств на обеспечение функций Администрации </w:t>
      </w:r>
      <w:r w:rsidR="00C86B6A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8A0784" w:rsidRPr="00986604">
        <w:rPr>
          <w:rFonts w:ascii="Times New Roman" w:hAnsi="Times New Roman" w:cs="Times New Roman"/>
          <w:sz w:val="26"/>
          <w:szCs w:val="26"/>
        </w:rPr>
        <w:t xml:space="preserve"> и подведомственн</w:t>
      </w:r>
      <w:r w:rsidR="00C86B6A" w:rsidRPr="00986604">
        <w:rPr>
          <w:rFonts w:ascii="Times New Roman" w:hAnsi="Times New Roman" w:cs="Times New Roman"/>
          <w:sz w:val="26"/>
          <w:szCs w:val="26"/>
        </w:rPr>
        <w:t xml:space="preserve">ого </w:t>
      </w:r>
      <w:r w:rsidR="008A0784" w:rsidRPr="00986604">
        <w:rPr>
          <w:rFonts w:ascii="Times New Roman" w:hAnsi="Times New Roman" w:cs="Times New Roman"/>
          <w:sz w:val="26"/>
          <w:szCs w:val="26"/>
        </w:rPr>
        <w:t>казенн</w:t>
      </w:r>
      <w:r w:rsidR="00C86B6A" w:rsidRPr="00986604">
        <w:rPr>
          <w:rFonts w:ascii="Times New Roman" w:hAnsi="Times New Roman" w:cs="Times New Roman"/>
          <w:sz w:val="26"/>
          <w:szCs w:val="26"/>
        </w:rPr>
        <w:t>ого</w:t>
      </w:r>
      <w:r w:rsidR="008A0784" w:rsidRPr="00986604">
        <w:rPr>
          <w:rFonts w:ascii="Times New Roman" w:hAnsi="Times New Roman" w:cs="Times New Roman"/>
          <w:sz w:val="26"/>
          <w:szCs w:val="26"/>
        </w:rPr>
        <w:t xml:space="preserve"> учрежден</w:t>
      </w:r>
      <w:r w:rsidR="00C86B6A" w:rsidRPr="00986604">
        <w:rPr>
          <w:rFonts w:ascii="Times New Roman" w:hAnsi="Times New Roman" w:cs="Times New Roman"/>
          <w:sz w:val="26"/>
          <w:szCs w:val="26"/>
        </w:rPr>
        <w:t>ия</w:t>
      </w:r>
      <w:r w:rsidR="008A0784" w:rsidRPr="009866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202F" w:rsidRPr="00986604" w:rsidRDefault="00E7202F" w:rsidP="00E720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784" w:rsidRDefault="008A0784" w:rsidP="008A0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 xml:space="preserve">Нормативы количества </w:t>
      </w:r>
      <w:proofErr w:type="spellStart"/>
      <w:r w:rsidRPr="00986604">
        <w:rPr>
          <w:rFonts w:ascii="Times New Roman" w:hAnsi="Times New Roman" w:cs="Times New Roman"/>
          <w:b/>
          <w:sz w:val="26"/>
          <w:szCs w:val="26"/>
          <w:lang w:val="en-US"/>
        </w:rPr>
        <w:t>sim</w:t>
      </w:r>
      <w:proofErr w:type="spellEnd"/>
      <w:r w:rsidRPr="00986604">
        <w:rPr>
          <w:rFonts w:ascii="Times New Roman" w:hAnsi="Times New Roman" w:cs="Times New Roman"/>
          <w:b/>
          <w:sz w:val="26"/>
          <w:szCs w:val="26"/>
        </w:rPr>
        <w:t>-карт, пользовательского (оконечного) оборудов</w:t>
      </w:r>
      <w:r w:rsidRPr="00986604">
        <w:rPr>
          <w:rFonts w:ascii="Times New Roman" w:hAnsi="Times New Roman" w:cs="Times New Roman"/>
          <w:b/>
          <w:sz w:val="26"/>
          <w:szCs w:val="26"/>
        </w:rPr>
        <w:t>а</w:t>
      </w:r>
      <w:r w:rsidRPr="00986604">
        <w:rPr>
          <w:rFonts w:ascii="Times New Roman" w:hAnsi="Times New Roman" w:cs="Times New Roman"/>
          <w:b/>
          <w:sz w:val="26"/>
          <w:szCs w:val="26"/>
        </w:rPr>
        <w:t>ния, подключенного к сети подвижной связи</w:t>
      </w:r>
    </w:p>
    <w:p w:rsidR="000F456B" w:rsidRPr="00986604" w:rsidRDefault="000F456B" w:rsidP="008A0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8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1"/>
        <w:gridCol w:w="4015"/>
      </w:tblGrid>
      <w:tr w:rsidR="008A0784" w:rsidRPr="00986604" w:rsidTr="00986604">
        <w:trPr>
          <w:trHeight w:val="232"/>
        </w:trPr>
        <w:tc>
          <w:tcPr>
            <w:tcW w:w="5671" w:type="dxa"/>
            <w:vAlign w:val="center"/>
          </w:tcPr>
          <w:p w:rsidR="008A0784" w:rsidRPr="00986604" w:rsidRDefault="008A0784" w:rsidP="008A07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Категория должностей &lt;1&gt;</w:t>
            </w:r>
          </w:p>
        </w:tc>
        <w:tc>
          <w:tcPr>
            <w:tcW w:w="4015" w:type="dxa"/>
            <w:vAlign w:val="center"/>
          </w:tcPr>
          <w:p w:rsidR="008A0784" w:rsidRPr="00986604" w:rsidRDefault="008A0784" w:rsidP="008A07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</w:t>
            </w:r>
            <w:proofErr w:type="spell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-карт, абонентских номеров </w:t>
            </w:r>
          </w:p>
        </w:tc>
      </w:tr>
      <w:tr w:rsidR="00D639B2" w:rsidRPr="00986604" w:rsidTr="006D44B4">
        <w:trPr>
          <w:trHeight w:val="232"/>
        </w:trPr>
        <w:tc>
          <w:tcPr>
            <w:tcW w:w="9686" w:type="dxa"/>
            <w:gridSpan w:val="2"/>
            <w:vAlign w:val="center"/>
          </w:tcPr>
          <w:p w:rsidR="00D639B2" w:rsidRPr="00986604" w:rsidRDefault="00D639B2" w:rsidP="00EC5A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C5A4D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5900AE" w:rsidRPr="00986604" w:rsidTr="00986604">
        <w:trPr>
          <w:trHeight w:val="276"/>
        </w:trPr>
        <w:tc>
          <w:tcPr>
            <w:tcW w:w="5671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дол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ность муниципальной службы «главные»</w:t>
            </w:r>
          </w:p>
        </w:tc>
        <w:tc>
          <w:tcPr>
            <w:tcW w:w="4015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</w:tr>
      <w:tr w:rsidR="005900AE" w:rsidRPr="00986604" w:rsidTr="00986604">
        <w:trPr>
          <w:trHeight w:val="455"/>
        </w:trPr>
        <w:tc>
          <w:tcPr>
            <w:tcW w:w="5671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дол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ность муниципальной службы «ведущие»</w:t>
            </w:r>
          </w:p>
        </w:tc>
        <w:tc>
          <w:tcPr>
            <w:tcW w:w="4015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</w:tr>
      <w:tr w:rsidR="005900AE" w:rsidRPr="00986604" w:rsidTr="00986604">
        <w:trPr>
          <w:trHeight w:val="351"/>
        </w:trPr>
        <w:tc>
          <w:tcPr>
            <w:tcW w:w="5671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Немуниципальные служащие</w:t>
            </w:r>
          </w:p>
        </w:tc>
        <w:tc>
          <w:tcPr>
            <w:tcW w:w="4015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немуниц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</w:tr>
    </w:tbl>
    <w:p w:rsidR="000F456B" w:rsidRDefault="000F456B" w:rsidP="005900A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0AE" w:rsidRDefault="005900AE" w:rsidP="005900A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Нормативы цены и количества принтеров, многофункциональных устройств и копировальных аппаратов (оргтехники) </w:t>
      </w:r>
    </w:p>
    <w:p w:rsidR="00DB3221" w:rsidRPr="00986604" w:rsidRDefault="00DB3221" w:rsidP="005900A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2126"/>
        <w:gridCol w:w="3403"/>
        <w:gridCol w:w="2692"/>
      </w:tblGrid>
      <w:tr w:rsidR="00405BD8" w:rsidRPr="00986604" w:rsidTr="00986604">
        <w:tc>
          <w:tcPr>
            <w:tcW w:w="1986" w:type="dxa"/>
          </w:tcPr>
          <w:p w:rsidR="00986604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405BD8" w:rsidRPr="00986604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</w:p>
        </w:tc>
        <w:tc>
          <w:tcPr>
            <w:tcW w:w="2126" w:type="dxa"/>
            <w:vAlign w:val="center"/>
          </w:tcPr>
          <w:p w:rsidR="00405BD8" w:rsidRPr="00986604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BD8" w:rsidRPr="00986604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Вид оргтехники</w:t>
            </w:r>
          </w:p>
        </w:tc>
        <w:tc>
          <w:tcPr>
            <w:tcW w:w="3403" w:type="dxa"/>
            <w:vAlign w:val="center"/>
          </w:tcPr>
          <w:p w:rsidR="00405BD8" w:rsidRPr="00986604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комплектов </w:t>
            </w:r>
            <w:hyperlink w:anchor="P1081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692" w:type="dxa"/>
            <w:vAlign w:val="center"/>
          </w:tcPr>
          <w:p w:rsidR="00405BD8" w:rsidRPr="00986604" w:rsidRDefault="00405BD8" w:rsidP="00856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оргтехники </w:t>
            </w:r>
            <w:hyperlink w:anchor="P1081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D721E9" w:rsidRPr="00986604" w:rsidTr="00986604">
        <w:trPr>
          <w:trHeight w:val="373"/>
        </w:trPr>
        <w:tc>
          <w:tcPr>
            <w:tcW w:w="1986" w:type="dxa"/>
            <w:vMerge w:val="restart"/>
          </w:tcPr>
          <w:p w:rsid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126" w:type="dxa"/>
            <w:vAlign w:val="center"/>
          </w:tcPr>
          <w:p w:rsidR="00D721E9" w:rsidRPr="00986604" w:rsidRDefault="00D721E9" w:rsidP="00286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3403" w:type="dxa"/>
            <w:vAlign w:val="center"/>
          </w:tcPr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ед. на 1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сотру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</w:p>
        </w:tc>
        <w:tc>
          <w:tcPr>
            <w:tcW w:w="2692" w:type="dxa"/>
            <w:vAlign w:val="center"/>
          </w:tcPr>
          <w:p w:rsidR="00D721E9" w:rsidRPr="00986604" w:rsidRDefault="00D5122D" w:rsidP="00856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</w:t>
            </w:r>
            <w:r w:rsidR="0067756D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включительно за 1 единицу</w:t>
            </w:r>
          </w:p>
        </w:tc>
      </w:tr>
      <w:tr w:rsidR="00D721E9" w:rsidRPr="00986604" w:rsidTr="00986604">
        <w:tc>
          <w:tcPr>
            <w:tcW w:w="1986" w:type="dxa"/>
            <w:vMerge/>
          </w:tcPr>
          <w:p w:rsidR="00D721E9" w:rsidRPr="00986604" w:rsidRDefault="00D721E9" w:rsidP="00286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721E9" w:rsidRPr="00986604" w:rsidRDefault="00D721E9" w:rsidP="00286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Многофункци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нальное устро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</w:p>
        </w:tc>
        <w:tc>
          <w:tcPr>
            <w:tcW w:w="3403" w:type="dxa"/>
            <w:vAlign w:val="center"/>
          </w:tcPr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сотру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D721E9" w:rsidRPr="00986604" w:rsidRDefault="00F53FAD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D721E9" w:rsidRPr="00986604" w:rsidTr="00986604">
        <w:tc>
          <w:tcPr>
            <w:tcW w:w="1986" w:type="dxa"/>
            <w:vMerge/>
          </w:tcPr>
          <w:p w:rsidR="00D721E9" w:rsidRPr="00986604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721E9" w:rsidRPr="00986604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3403" w:type="dxa"/>
            <w:vAlign w:val="center"/>
          </w:tcPr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ед. на админис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рацию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692" w:type="dxa"/>
            <w:vAlign w:val="center"/>
          </w:tcPr>
          <w:p w:rsidR="00D721E9" w:rsidRPr="00986604" w:rsidRDefault="006044A5" w:rsidP="00856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D721E9" w:rsidRPr="00986604" w:rsidTr="00986604">
        <w:trPr>
          <w:trHeight w:val="312"/>
        </w:trPr>
        <w:tc>
          <w:tcPr>
            <w:tcW w:w="1986" w:type="dxa"/>
            <w:vMerge w:val="restart"/>
          </w:tcPr>
          <w:p w:rsidR="00D721E9" w:rsidRPr="00986604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ные учреждения</w:t>
            </w:r>
          </w:p>
        </w:tc>
        <w:tc>
          <w:tcPr>
            <w:tcW w:w="2126" w:type="dxa"/>
            <w:vAlign w:val="center"/>
          </w:tcPr>
          <w:p w:rsidR="00D721E9" w:rsidRPr="00986604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  <w:p w:rsidR="002D2569" w:rsidRPr="00986604" w:rsidRDefault="002D256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  <w:vAlign w:val="center"/>
          </w:tcPr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1 сотру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подведомственного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реждения</w:t>
            </w:r>
          </w:p>
        </w:tc>
        <w:tc>
          <w:tcPr>
            <w:tcW w:w="2692" w:type="dxa"/>
            <w:vAlign w:val="center"/>
          </w:tcPr>
          <w:p w:rsidR="00D721E9" w:rsidRPr="00986604" w:rsidRDefault="00D5122D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</w:t>
            </w:r>
            <w:r w:rsidR="0067756D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включительно за 1 единицу</w:t>
            </w:r>
          </w:p>
        </w:tc>
      </w:tr>
      <w:tr w:rsidR="00D721E9" w:rsidRPr="00986604" w:rsidTr="00986604">
        <w:trPr>
          <w:trHeight w:val="642"/>
        </w:trPr>
        <w:tc>
          <w:tcPr>
            <w:tcW w:w="1986" w:type="dxa"/>
            <w:vMerge/>
          </w:tcPr>
          <w:p w:rsidR="00D721E9" w:rsidRPr="00986604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721E9" w:rsidRPr="00986604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Многофункци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нальное устро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</w:p>
        </w:tc>
        <w:tc>
          <w:tcPr>
            <w:tcW w:w="3403" w:type="dxa"/>
            <w:vAlign w:val="center"/>
          </w:tcPr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сотру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ника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подведомственного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реждения</w:t>
            </w:r>
          </w:p>
        </w:tc>
        <w:tc>
          <w:tcPr>
            <w:tcW w:w="2692" w:type="dxa"/>
            <w:vAlign w:val="center"/>
          </w:tcPr>
          <w:p w:rsidR="00D721E9" w:rsidRPr="00986604" w:rsidRDefault="00F53FAD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D721E9" w:rsidRPr="00986604" w:rsidTr="00986604">
        <w:tc>
          <w:tcPr>
            <w:tcW w:w="1986" w:type="dxa"/>
            <w:vMerge/>
          </w:tcPr>
          <w:p w:rsidR="00D721E9" w:rsidRPr="00986604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721E9" w:rsidRPr="00986604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3403" w:type="dxa"/>
            <w:vAlign w:val="center"/>
          </w:tcPr>
          <w:p w:rsidR="00D721E9" w:rsidRPr="00986604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ед. на 1 подв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домственное учреждение</w:t>
            </w:r>
          </w:p>
        </w:tc>
        <w:tc>
          <w:tcPr>
            <w:tcW w:w="2692" w:type="dxa"/>
            <w:vAlign w:val="center"/>
          </w:tcPr>
          <w:p w:rsidR="00D721E9" w:rsidRPr="00986604" w:rsidRDefault="006044A5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</w:tbl>
    <w:p w:rsidR="005900AE" w:rsidRPr="00986604" w:rsidRDefault="005900AE" w:rsidP="008568E7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="008568E7"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5900AE" w:rsidRPr="00986604" w:rsidRDefault="005900AE" w:rsidP="008568E7">
      <w:pPr>
        <w:pStyle w:val="ConsPlusNormal"/>
        <w:ind w:lef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&lt;1&gt; Периодичность приобретения оргтехники определяется максимальным сроком полезного использования и составляет 5 лет.</w:t>
      </w:r>
    </w:p>
    <w:p w:rsidR="008568E7" w:rsidRPr="00986604" w:rsidRDefault="008568E7" w:rsidP="008568E7">
      <w:pPr>
        <w:pStyle w:val="ConsPlusNormal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&lt;2&gt; Объем расходов, рассчитанный с применением нормативных затрат </w:t>
      </w:r>
      <w:r w:rsidRPr="00986604">
        <w:rPr>
          <w:rFonts w:ascii="Times New Roman" w:hAnsi="Times New Roman"/>
          <w:sz w:val="26"/>
          <w:szCs w:val="26"/>
        </w:rPr>
        <w:t>на приобр</w:t>
      </w:r>
      <w:r w:rsidRPr="00986604">
        <w:rPr>
          <w:rFonts w:ascii="Times New Roman" w:hAnsi="Times New Roman"/>
          <w:sz w:val="26"/>
          <w:szCs w:val="26"/>
        </w:rPr>
        <w:t>е</w:t>
      </w:r>
      <w:r w:rsidRPr="00986604">
        <w:rPr>
          <w:rFonts w:ascii="Times New Roman" w:hAnsi="Times New Roman"/>
          <w:sz w:val="26"/>
          <w:szCs w:val="26"/>
        </w:rPr>
        <w:t xml:space="preserve">тение оргтехники осуществляется в </w:t>
      </w:r>
      <w:r w:rsidRPr="00986604">
        <w:rPr>
          <w:rFonts w:ascii="Times New Roman" w:hAnsi="Times New Roman" w:cs="Times New Roman"/>
          <w:sz w:val="26"/>
          <w:szCs w:val="26"/>
        </w:rPr>
        <w:t xml:space="preserve">пределах доведенных лимитов бюджетных обязательств на обеспечение функций Администрации </w:t>
      </w:r>
      <w:r w:rsidR="00C86B6A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</w:t>
      </w:r>
      <w:r w:rsidRPr="00986604">
        <w:rPr>
          <w:rFonts w:ascii="Times New Roman" w:hAnsi="Times New Roman" w:cs="Times New Roman"/>
          <w:sz w:val="26"/>
          <w:szCs w:val="26"/>
        </w:rPr>
        <w:t>т</w:t>
      </w:r>
      <w:r w:rsidRPr="00986604">
        <w:rPr>
          <w:rFonts w:ascii="Times New Roman" w:hAnsi="Times New Roman" w:cs="Times New Roman"/>
          <w:sz w:val="26"/>
          <w:szCs w:val="26"/>
        </w:rPr>
        <w:t>венн</w:t>
      </w:r>
      <w:r w:rsidR="00C86B6A" w:rsidRPr="00986604">
        <w:rPr>
          <w:rFonts w:ascii="Times New Roman" w:hAnsi="Times New Roman" w:cs="Times New Roman"/>
          <w:sz w:val="26"/>
          <w:szCs w:val="26"/>
        </w:rPr>
        <w:t>ого</w:t>
      </w:r>
      <w:r w:rsidRPr="00986604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C86B6A" w:rsidRPr="00986604">
        <w:rPr>
          <w:rFonts w:ascii="Times New Roman" w:hAnsi="Times New Roman" w:cs="Times New Roman"/>
          <w:sz w:val="26"/>
          <w:szCs w:val="26"/>
        </w:rPr>
        <w:t>ого</w:t>
      </w:r>
      <w:r w:rsidRPr="0098660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86B6A" w:rsidRPr="00986604">
        <w:rPr>
          <w:rFonts w:ascii="Times New Roman" w:hAnsi="Times New Roman" w:cs="Times New Roman"/>
          <w:sz w:val="26"/>
          <w:szCs w:val="26"/>
        </w:rPr>
        <w:t>я</w:t>
      </w:r>
      <w:r w:rsidRPr="009866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68E7" w:rsidRPr="00986604" w:rsidRDefault="008568E7" w:rsidP="008568E7">
      <w:pPr>
        <w:pStyle w:val="ConsPlusNormal"/>
        <w:ind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6F2DE2" w:rsidRDefault="00405BD8" w:rsidP="00405BD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DB3221" w:rsidRPr="00986604" w:rsidRDefault="00DB3221" w:rsidP="00405BD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694"/>
        <w:gridCol w:w="2409"/>
        <w:gridCol w:w="2736"/>
      </w:tblGrid>
      <w:tr w:rsidR="00405BD8" w:rsidRPr="00986604" w:rsidTr="000F456B">
        <w:tc>
          <w:tcPr>
            <w:tcW w:w="1985" w:type="dxa"/>
            <w:vAlign w:val="center"/>
          </w:tcPr>
          <w:p w:rsidR="00405BD8" w:rsidRPr="00986604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2694" w:type="dxa"/>
            <w:vAlign w:val="center"/>
          </w:tcPr>
          <w:p w:rsidR="00405BD8" w:rsidRPr="00986604" w:rsidRDefault="006F2DE2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ра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ходных материалов</w:t>
            </w:r>
          </w:p>
        </w:tc>
        <w:tc>
          <w:tcPr>
            <w:tcW w:w="2409" w:type="dxa"/>
            <w:vAlign w:val="center"/>
          </w:tcPr>
          <w:p w:rsidR="00405BD8" w:rsidRPr="00986604" w:rsidRDefault="006F2DE2" w:rsidP="006F2D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Расчетная потре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ность в год</w:t>
            </w:r>
          </w:p>
        </w:tc>
        <w:tc>
          <w:tcPr>
            <w:tcW w:w="2736" w:type="dxa"/>
            <w:vAlign w:val="center"/>
          </w:tcPr>
          <w:p w:rsidR="00405BD8" w:rsidRPr="00986604" w:rsidRDefault="006F2DE2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</w:tc>
      </w:tr>
      <w:tr w:rsidR="006D44B4" w:rsidRPr="00986604" w:rsidTr="000F456B">
        <w:trPr>
          <w:trHeight w:val="574"/>
        </w:trPr>
        <w:tc>
          <w:tcPr>
            <w:tcW w:w="1985" w:type="dxa"/>
            <w:vMerge w:val="restart"/>
            <w:vAlign w:val="center"/>
          </w:tcPr>
          <w:p w:rsidR="006D44B4" w:rsidRPr="00986604" w:rsidRDefault="006D44B4" w:rsidP="004F3C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F3CC5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694" w:type="dxa"/>
            <w:vAlign w:val="center"/>
          </w:tcPr>
          <w:p w:rsidR="006D44B4" w:rsidRPr="00986604" w:rsidRDefault="006D44B4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принт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ра,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цвет-черный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6D44B4" w:rsidRPr="00986604" w:rsidRDefault="006D44B4" w:rsidP="006F2D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единиц на 1 устройство </w:t>
            </w:r>
          </w:p>
        </w:tc>
        <w:tc>
          <w:tcPr>
            <w:tcW w:w="2736" w:type="dxa"/>
            <w:vAlign w:val="center"/>
          </w:tcPr>
          <w:p w:rsidR="006D44B4" w:rsidRPr="00986604" w:rsidRDefault="006D44B4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6044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,0 тыс. 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рублей за единицу 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6F2D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Комплект картриджей цветных для принтера 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7908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2 единиц на 1 устройство </w:t>
            </w:r>
          </w:p>
        </w:tc>
        <w:tc>
          <w:tcPr>
            <w:tcW w:w="2736" w:type="dxa"/>
            <w:vAlign w:val="center"/>
          </w:tcPr>
          <w:p w:rsidR="006D44B4" w:rsidRPr="00986604" w:rsidRDefault="006D44B4" w:rsidP="006044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6044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рублей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639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мног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функционального ус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ройства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7908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5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D44B4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3609"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639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копир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вального аппарата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7908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D3609" w:rsidP="00D639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,0 тыс. ру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лей за единицу</w:t>
            </w:r>
          </w:p>
        </w:tc>
      </w:tr>
      <w:tr w:rsidR="006D44B4" w:rsidRPr="00986604" w:rsidTr="000F456B">
        <w:tc>
          <w:tcPr>
            <w:tcW w:w="1985" w:type="dxa"/>
            <w:vMerge w:val="restart"/>
            <w:vAlign w:val="center"/>
          </w:tcPr>
          <w:p w:rsidR="006D44B4" w:rsidRPr="00986604" w:rsidRDefault="006D44B4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ое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принт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ра,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цвет-черный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10 единиц на 1 устройство </w:t>
            </w:r>
          </w:p>
        </w:tc>
        <w:tc>
          <w:tcPr>
            <w:tcW w:w="2736" w:type="dxa"/>
            <w:vAlign w:val="center"/>
          </w:tcPr>
          <w:p w:rsidR="006D44B4" w:rsidRPr="00986604" w:rsidRDefault="006044A5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рублей за единицу 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Комплект картриджей цветных для принтера 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единиц на 1 устройство </w:t>
            </w:r>
          </w:p>
        </w:tc>
        <w:tc>
          <w:tcPr>
            <w:tcW w:w="2736" w:type="dxa"/>
            <w:vAlign w:val="center"/>
          </w:tcPr>
          <w:p w:rsidR="006D44B4" w:rsidRPr="00986604" w:rsidRDefault="006D44B4" w:rsidP="006044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6044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мног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функционального ус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ройства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D44B4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6D3609"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Тонер-картридж для многофункциональн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го устройства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7756D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,0 тыс. ру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копир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вального аппарата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D3609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,0 тыс. ру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Чернила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4E43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7756D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1,0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лей за единицу</w:t>
            </w:r>
          </w:p>
        </w:tc>
      </w:tr>
    </w:tbl>
    <w:p w:rsidR="00244415" w:rsidRPr="00986604" w:rsidRDefault="00244415" w:rsidP="00244415">
      <w:pPr>
        <w:pStyle w:val="ConsPlusNormal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244415" w:rsidRPr="00986604" w:rsidRDefault="00244415" w:rsidP="00244415">
      <w:pPr>
        <w:pStyle w:val="ConsPlusNormal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 Объем расходов, рассчитанный с применением нормативных затрат </w:t>
      </w:r>
      <w:r w:rsidRPr="00986604">
        <w:rPr>
          <w:rFonts w:ascii="Times New Roman" w:hAnsi="Times New Roman"/>
          <w:sz w:val="26"/>
          <w:szCs w:val="26"/>
        </w:rPr>
        <w:t>на приобрет</w:t>
      </w:r>
      <w:r w:rsidRPr="00986604">
        <w:rPr>
          <w:rFonts w:ascii="Times New Roman" w:hAnsi="Times New Roman"/>
          <w:sz w:val="26"/>
          <w:szCs w:val="26"/>
        </w:rPr>
        <w:t>е</w:t>
      </w:r>
      <w:r w:rsidRPr="00986604">
        <w:rPr>
          <w:rFonts w:ascii="Times New Roman" w:hAnsi="Times New Roman"/>
          <w:sz w:val="26"/>
          <w:szCs w:val="26"/>
        </w:rPr>
        <w:t xml:space="preserve">ние расходных материалов осуществляется в </w:t>
      </w:r>
      <w:r w:rsidRPr="00986604">
        <w:rPr>
          <w:rFonts w:ascii="Times New Roman" w:hAnsi="Times New Roman" w:cs="Times New Roman"/>
          <w:sz w:val="26"/>
          <w:szCs w:val="26"/>
        </w:rPr>
        <w:t>пределах доведенных лимитов бю</w:t>
      </w:r>
      <w:r w:rsidRPr="00986604">
        <w:rPr>
          <w:rFonts w:ascii="Times New Roman" w:hAnsi="Times New Roman" w:cs="Times New Roman"/>
          <w:sz w:val="26"/>
          <w:szCs w:val="26"/>
        </w:rPr>
        <w:t>д</w:t>
      </w:r>
      <w:r w:rsidRPr="00986604">
        <w:rPr>
          <w:rFonts w:ascii="Times New Roman" w:hAnsi="Times New Roman" w:cs="Times New Roman"/>
          <w:sz w:val="26"/>
          <w:szCs w:val="26"/>
        </w:rPr>
        <w:t xml:space="preserve">жетных обязательств на обеспечение функций Администрации </w:t>
      </w:r>
      <w:r w:rsidR="00C86B6A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домственных казенных учреждений. </w:t>
      </w:r>
    </w:p>
    <w:p w:rsidR="00986604" w:rsidRDefault="00986604" w:rsidP="0067711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11B" w:rsidRDefault="0067711B" w:rsidP="0067711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количества и цены средств вычислительной техники</w:t>
      </w:r>
    </w:p>
    <w:p w:rsidR="00DB3221" w:rsidRPr="00986604" w:rsidRDefault="00DB3221" w:rsidP="0067711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4394"/>
        <w:gridCol w:w="1702"/>
        <w:gridCol w:w="2692"/>
      </w:tblGrid>
      <w:tr w:rsidR="0067711B" w:rsidRPr="00986604" w:rsidTr="00986604">
        <w:tc>
          <w:tcPr>
            <w:tcW w:w="1419" w:type="dxa"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вание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  <w:tc>
          <w:tcPr>
            <w:tcW w:w="4394" w:type="dxa"/>
            <w:vAlign w:val="center"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Вид оргтехники</w:t>
            </w:r>
          </w:p>
        </w:tc>
        <w:tc>
          <w:tcPr>
            <w:tcW w:w="1702" w:type="dxa"/>
            <w:vAlign w:val="center"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комплектов </w:t>
            </w:r>
            <w:hyperlink w:anchor="P1081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692" w:type="dxa"/>
            <w:vAlign w:val="center"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приобретения вычислительной те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ники </w:t>
            </w:r>
            <w:hyperlink w:anchor="P1081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67711B" w:rsidRPr="00986604" w:rsidTr="00986604">
        <w:trPr>
          <w:trHeight w:val="1020"/>
        </w:trPr>
        <w:tc>
          <w:tcPr>
            <w:tcW w:w="1419" w:type="dxa"/>
            <w:vMerge w:val="restart"/>
          </w:tcPr>
          <w:p w:rsidR="0067711B" w:rsidRPr="00986604" w:rsidRDefault="0067711B" w:rsidP="0021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рация </w:t>
            </w:r>
            <w:r w:rsidR="00213439"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13439"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13439" w:rsidRPr="00986604">
              <w:rPr>
                <w:rFonts w:ascii="Times New Roman" w:hAnsi="Times New Roman" w:cs="Times New Roman"/>
                <w:sz w:val="26"/>
                <w:szCs w:val="26"/>
              </w:rPr>
              <w:t>селения</w:t>
            </w:r>
          </w:p>
        </w:tc>
        <w:tc>
          <w:tcPr>
            <w:tcW w:w="4394" w:type="dxa"/>
            <w:vAlign w:val="center"/>
          </w:tcPr>
          <w:p w:rsidR="0067711B" w:rsidRPr="00986604" w:rsidRDefault="0067711B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Рабочая станция 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 + монитор + блок беспер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бойного питания, клавиатура + мышь)</w:t>
            </w:r>
          </w:p>
        </w:tc>
        <w:tc>
          <w:tcPr>
            <w:tcW w:w="1702" w:type="dxa"/>
            <w:vAlign w:val="center"/>
          </w:tcPr>
          <w:p w:rsidR="00E5324C" w:rsidRPr="00986604" w:rsidRDefault="0067711B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штатного сотрудника</w:t>
            </w:r>
          </w:p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:rsidR="0067711B" w:rsidRPr="00986604" w:rsidRDefault="00D5122D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67711B" w:rsidRPr="00986604">
              <w:rPr>
                <w:rFonts w:ascii="Times New Roman" w:hAnsi="Times New Roman" w:cs="Times New Roman"/>
                <w:sz w:val="26"/>
                <w:szCs w:val="26"/>
              </w:rPr>
              <w:t>0,0 тыс. рублей включительно за 1 единицу</w:t>
            </w:r>
          </w:p>
        </w:tc>
      </w:tr>
      <w:tr w:rsidR="0067711B" w:rsidRPr="00986604" w:rsidTr="00986604">
        <w:tc>
          <w:tcPr>
            <w:tcW w:w="1419" w:type="dxa"/>
            <w:vMerge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7711B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1702" w:type="dxa"/>
            <w:vAlign w:val="center"/>
          </w:tcPr>
          <w:p w:rsidR="0067711B" w:rsidRPr="00986604" w:rsidRDefault="0067711B" w:rsidP="00F36C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штатного сотрудника</w:t>
            </w:r>
          </w:p>
        </w:tc>
        <w:tc>
          <w:tcPr>
            <w:tcW w:w="2692" w:type="dxa"/>
            <w:vAlign w:val="center"/>
          </w:tcPr>
          <w:p w:rsidR="0067711B" w:rsidRPr="00986604" w:rsidRDefault="0067711B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667A5"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рублей включительно за 1 единицу</w:t>
            </w:r>
          </w:p>
        </w:tc>
      </w:tr>
      <w:tr w:rsidR="0067711B" w:rsidRPr="00986604" w:rsidTr="00986604">
        <w:tc>
          <w:tcPr>
            <w:tcW w:w="1419" w:type="dxa"/>
            <w:vMerge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7711B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1702" w:type="dxa"/>
            <w:vAlign w:val="center"/>
          </w:tcPr>
          <w:p w:rsidR="0067711B" w:rsidRPr="00986604" w:rsidRDefault="00C667A5" w:rsidP="00F36C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67711B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ед. на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штатного сотрудника</w:t>
            </w:r>
          </w:p>
        </w:tc>
        <w:tc>
          <w:tcPr>
            <w:tcW w:w="2692" w:type="dxa"/>
            <w:vAlign w:val="center"/>
          </w:tcPr>
          <w:p w:rsidR="0067711B" w:rsidRPr="00986604" w:rsidRDefault="0067711B" w:rsidP="00C667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рублей включительно за 1 единицу</w:t>
            </w:r>
          </w:p>
        </w:tc>
      </w:tr>
      <w:tr w:rsidR="00C667A5" w:rsidRPr="00986604" w:rsidTr="00986604">
        <w:trPr>
          <w:trHeight w:val="1021"/>
        </w:trPr>
        <w:tc>
          <w:tcPr>
            <w:tcW w:w="1419" w:type="dxa"/>
            <w:vMerge w:val="restart"/>
          </w:tcPr>
          <w:p w:rsidR="00C667A5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ственные учрежд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4394" w:type="dxa"/>
            <w:vAlign w:val="center"/>
          </w:tcPr>
          <w:p w:rsidR="00C667A5" w:rsidRPr="00986604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Рабочая станция 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 + монитор + блок беспер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бойного питания, клавиатура + мышь)</w:t>
            </w:r>
          </w:p>
        </w:tc>
        <w:tc>
          <w:tcPr>
            <w:tcW w:w="1702" w:type="dxa"/>
            <w:vAlign w:val="center"/>
          </w:tcPr>
          <w:p w:rsidR="00E5324C" w:rsidRPr="00986604" w:rsidRDefault="00C667A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штатного сотрудника</w:t>
            </w:r>
          </w:p>
          <w:p w:rsidR="00C667A5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:rsidR="00C667A5" w:rsidRPr="00986604" w:rsidRDefault="00D5122D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67A5"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включительно за 1 единицу</w:t>
            </w:r>
          </w:p>
        </w:tc>
      </w:tr>
      <w:tr w:rsidR="00C667A5" w:rsidRPr="00986604" w:rsidTr="00986604">
        <w:trPr>
          <w:trHeight w:val="607"/>
        </w:trPr>
        <w:tc>
          <w:tcPr>
            <w:tcW w:w="1419" w:type="dxa"/>
            <w:vMerge/>
          </w:tcPr>
          <w:p w:rsidR="00C667A5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C667A5" w:rsidRPr="00986604" w:rsidRDefault="00C667A5" w:rsidP="00C667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1702" w:type="dxa"/>
            <w:vAlign w:val="center"/>
          </w:tcPr>
          <w:p w:rsidR="00244415" w:rsidRPr="00986604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штатн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</w:p>
          <w:p w:rsidR="00C667A5" w:rsidRPr="00986604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:rsidR="00C667A5" w:rsidRPr="00986604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6D3609" w:rsidRPr="0098660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C667A5" w:rsidRPr="00986604" w:rsidTr="00986604">
        <w:tc>
          <w:tcPr>
            <w:tcW w:w="1419" w:type="dxa"/>
            <w:vMerge/>
          </w:tcPr>
          <w:p w:rsidR="00C667A5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C667A5" w:rsidRPr="00986604" w:rsidRDefault="00C667A5" w:rsidP="00C667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1702" w:type="dxa"/>
            <w:vAlign w:val="center"/>
          </w:tcPr>
          <w:p w:rsidR="00C667A5" w:rsidRPr="00986604" w:rsidRDefault="00C667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штат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</w:p>
        </w:tc>
        <w:tc>
          <w:tcPr>
            <w:tcW w:w="2692" w:type="dxa"/>
            <w:vAlign w:val="center"/>
          </w:tcPr>
          <w:p w:rsidR="00C667A5" w:rsidRPr="00986604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</w:tbl>
    <w:p w:rsidR="00C667A5" w:rsidRPr="00986604" w:rsidRDefault="00C667A5" w:rsidP="00C667A5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C667A5" w:rsidRPr="00986604" w:rsidRDefault="00625BAC" w:rsidP="00C667A5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hyperlink w:anchor="P1081" w:history="1">
        <w:r w:rsidR="00C667A5" w:rsidRPr="00986604">
          <w:rPr>
            <w:rFonts w:ascii="Times New Roman" w:hAnsi="Times New Roman" w:cs="Times New Roman"/>
            <w:sz w:val="26"/>
            <w:szCs w:val="26"/>
          </w:rPr>
          <w:t>&lt;1&gt;</w:t>
        </w:r>
      </w:hyperlink>
      <w:r w:rsidR="00C667A5" w:rsidRPr="00986604">
        <w:rPr>
          <w:rFonts w:ascii="Times New Roman" w:hAnsi="Times New Roman" w:cs="Times New Roman"/>
          <w:sz w:val="26"/>
          <w:szCs w:val="26"/>
        </w:rPr>
        <w:t>Периодичность приобретения средств вычислительной техники определяется максимальным сроком полезного использования и составляет 5 лет.</w:t>
      </w:r>
    </w:p>
    <w:p w:rsidR="005900AE" w:rsidRPr="00986604" w:rsidRDefault="00C667A5" w:rsidP="00C667A5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 &lt;2&gt; Объем расходов, рассчитанный с применением нормативных затрат </w:t>
      </w:r>
      <w:r w:rsidRPr="00986604">
        <w:rPr>
          <w:rFonts w:ascii="Times New Roman" w:hAnsi="Times New Roman"/>
          <w:sz w:val="26"/>
          <w:szCs w:val="26"/>
        </w:rPr>
        <w:t>на прио</w:t>
      </w:r>
      <w:r w:rsidRPr="00986604">
        <w:rPr>
          <w:rFonts w:ascii="Times New Roman" w:hAnsi="Times New Roman"/>
          <w:sz w:val="26"/>
          <w:szCs w:val="26"/>
        </w:rPr>
        <w:t>б</w:t>
      </w:r>
      <w:r w:rsidRPr="00986604">
        <w:rPr>
          <w:rFonts w:ascii="Times New Roman" w:hAnsi="Times New Roman"/>
          <w:sz w:val="26"/>
          <w:szCs w:val="26"/>
        </w:rPr>
        <w:t xml:space="preserve">ретение </w:t>
      </w:r>
      <w:r w:rsidR="00244415" w:rsidRPr="00986604">
        <w:rPr>
          <w:rFonts w:ascii="Times New Roman" w:hAnsi="Times New Roman"/>
          <w:sz w:val="26"/>
          <w:szCs w:val="26"/>
        </w:rPr>
        <w:t>вычислительной техники</w:t>
      </w:r>
      <w:r w:rsidRPr="00986604">
        <w:rPr>
          <w:rFonts w:ascii="Times New Roman" w:hAnsi="Times New Roman"/>
          <w:sz w:val="26"/>
          <w:szCs w:val="26"/>
        </w:rPr>
        <w:t xml:space="preserve">  осуществляется в </w:t>
      </w:r>
      <w:r w:rsidRPr="00986604">
        <w:rPr>
          <w:rFonts w:ascii="Times New Roman" w:hAnsi="Times New Roman" w:cs="Times New Roman"/>
          <w:sz w:val="26"/>
          <w:szCs w:val="26"/>
        </w:rPr>
        <w:t xml:space="preserve">пределах доведенных лимитов бюджетных обязательств на обеспечение функций Администрации </w:t>
      </w:r>
      <w:r w:rsidR="00E5324C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</w:t>
      </w:r>
      <w:r w:rsidRPr="00986604">
        <w:rPr>
          <w:rFonts w:ascii="Times New Roman" w:hAnsi="Times New Roman" w:cs="Times New Roman"/>
          <w:sz w:val="26"/>
          <w:szCs w:val="26"/>
        </w:rPr>
        <w:t>д</w:t>
      </w:r>
      <w:r w:rsidRPr="00986604">
        <w:rPr>
          <w:rFonts w:ascii="Times New Roman" w:hAnsi="Times New Roman" w:cs="Times New Roman"/>
          <w:sz w:val="26"/>
          <w:szCs w:val="26"/>
        </w:rPr>
        <w:t>ведомственн</w:t>
      </w:r>
      <w:r w:rsidR="00E5324C" w:rsidRPr="00986604">
        <w:rPr>
          <w:rFonts w:ascii="Times New Roman" w:hAnsi="Times New Roman" w:cs="Times New Roman"/>
          <w:sz w:val="26"/>
          <w:szCs w:val="26"/>
        </w:rPr>
        <w:t>ого казенного</w:t>
      </w:r>
      <w:r w:rsidRPr="0098660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5324C" w:rsidRPr="00986604">
        <w:rPr>
          <w:rFonts w:ascii="Times New Roman" w:hAnsi="Times New Roman" w:cs="Times New Roman"/>
          <w:sz w:val="26"/>
          <w:szCs w:val="26"/>
        </w:rPr>
        <w:t>я</w:t>
      </w:r>
      <w:r w:rsidR="00244415" w:rsidRPr="00986604">
        <w:rPr>
          <w:rFonts w:ascii="Times New Roman" w:hAnsi="Times New Roman" w:cs="Times New Roman"/>
          <w:sz w:val="26"/>
          <w:szCs w:val="26"/>
        </w:rPr>
        <w:t>.</w:t>
      </w:r>
    </w:p>
    <w:p w:rsidR="00244415" w:rsidRPr="00986604" w:rsidRDefault="00244415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4415" w:rsidRDefault="00244415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количества и цены носителей информации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2835"/>
        <w:gridCol w:w="2551"/>
        <w:gridCol w:w="3402"/>
      </w:tblGrid>
      <w:tr w:rsidR="00244415" w:rsidRPr="00986604" w:rsidTr="000F456B">
        <w:tc>
          <w:tcPr>
            <w:tcW w:w="1419" w:type="dxa"/>
          </w:tcPr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вание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  <w:tc>
          <w:tcPr>
            <w:tcW w:w="2835" w:type="dxa"/>
            <w:vAlign w:val="center"/>
          </w:tcPr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носит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лей информации</w:t>
            </w:r>
          </w:p>
        </w:tc>
        <w:tc>
          <w:tcPr>
            <w:tcW w:w="2551" w:type="dxa"/>
            <w:vAlign w:val="center"/>
          </w:tcPr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3402" w:type="dxa"/>
            <w:vAlign w:val="center"/>
          </w:tcPr>
          <w:p w:rsidR="00244415" w:rsidRPr="00986604" w:rsidRDefault="00244415" w:rsidP="00604F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</w:p>
        </w:tc>
      </w:tr>
      <w:tr w:rsidR="00244415" w:rsidRPr="00986604" w:rsidTr="000F456B">
        <w:trPr>
          <w:trHeight w:val="454"/>
        </w:trPr>
        <w:tc>
          <w:tcPr>
            <w:tcW w:w="1419" w:type="dxa"/>
            <w:vMerge w:val="restart"/>
          </w:tcPr>
          <w:p w:rsidR="00244415" w:rsidRPr="00986604" w:rsidRDefault="0024441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рация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селения</w:t>
            </w:r>
          </w:p>
        </w:tc>
        <w:tc>
          <w:tcPr>
            <w:tcW w:w="2835" w:type="dxa"/>
            <w:vAlign w:val="center"/>
          </w:tcPr>
          <w:p w:rsidR="00244415" w:rsidRPr="00986604" w:rsidRDefault="009C40A6" w:rsidP="002D25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Жесткий диск (объемом не более 1Тб)</w:t>
            </w:r>
          </w:p>
        </w:tc>
        <w:tc>
          <w:tcPr>
            <w:tcW w:w="2551" w:type="dxa"/>
            <w:vAlign w:val="center"/>
          </w:tcPr>
          <w:p w:rsidR="00244415" w:rsidRPr="00986604" w:rsidRDefault="0024441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министрацию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44415" w:rsidRPr="00986604" w:rsidRDefault="0024441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F43FA"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включительно за 1 единицу</w:t>
            </w:r>
          </w:p>
        </w:tc>
      </w:tr>
      <w:tr w:rsidR="00244415" w:rsidRPr="00986604" w:rsidTr="000F456B">
        <w:trPr>
          <w:trHeight w:val="652"/>
        </w:trPr>
        <w:tc>
          <w:tcPr>
            <w:tcW w:w="1419" w:type="dxa"/>
            <w:vMerge/>
          </w:tcPr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244415" w:rsidRPr="00986604" w:rsidRDefault="00945842" w:rsidP="002D25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Флэш-накопители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(об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ъ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емом не более 32Гб)</w:t>
            </w:r>
          </w:p>
        </w:tc>
        <w:tc>
          <w:tcPr>
            <w:tcW w:w="2551" w:type="dxa"/>
            <w:vAlign w:val="center"/>
          </w:tcPr>
          <w:p w:rsidR="00244415" w:rsidRPr="00986604" w:rsidRDefault="0024441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штатного сотрудника</w:t>
            </w:r>
          </w:p>
        </w:tc>
        <w:tc>
          <w:tcPr>
            <w:tcW w:w="3402" w:type="dxa"/>
            <w:vAlign w:val="center"/>
          </w:tcPr>
          <w:p w:rsidR="00244415" w:rsidRPr="00986604" w:rsidRDefault="00244415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включительно за 1 единицу</w:t>
            </w:r>
          </w:p>
        </w:tc>
      </w:tr>
      <w:tr w:rsidR="00244415" w:rsidRPr="00986604" w:rsidTr="000F456B">
        <w:trPr>
          <w:trHeight w:val="551"/>
        </w:trPr>
        <w:tc>
          <w:tcPr>
            <w:tcW w:w="1419" w:type="dxa"/>
            <w:vMerge w:val="restart"/>
          </w:tcPr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ственные учрежд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835" w:type="dxa"/>
            <w:vAlign w:val="center"/>
          </w:tcPr>
          <w:p w:rsidR="00244415" w:rsidRPr="00986604" w:rsidRDefault="009C40A6" w:rsidP="002D2569">
            <w:pPr>
              <w:pStyle w:val="ab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Диски (DVD-R, DVD-RW, CD-R, CD-RW)</w:t>
            </w:r>
          </w:p>
        </w:tc>
        <w:tc>
          <w:tcPr>
            <w:tcW w:w="2551" w:type="dxa"/>
            <w:vAlign w:val="center"/>
          </w:tcPr>
          <w:p w:rsidR="00244415" w:rsidRPr="00986604" w:rsidRDefault="0024441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9C40A6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ед.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9C40A6" w:rsidRPr="00986604">
              <w:rPr>
                <w:rFonts w:ascii="Times New Roman" w:hAnsi="Times New Roman" w:cs="Times New Roman"/>
                <w:sz w:val="26"/>
                <w:szCs w:val="26"/>
              </w:rPr>
              <w:t>учрежден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</w:p>
        </w:tc>
        <w:tc>
          <w:tcPr>
            <w:tcW w:w="3402" w:type="dxa"/>
            <w:vAlign w:val="center"/>
          </w:tcPr>
          <w:p w:rsidR="00244415" w:rsidRPr="00986604" w:rsidRDefault="002B4576" w:rsidP="009C4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рублей вкл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чительно за 1 единицу</w:t>
            </w:r>
          </w:p>
        </w:tc>
      </w:tr>
      <w:tr w:rsidR="00945842" w:rsidRPr="00986604" w:rsidTr="000F456B">
        <w:trPr>
          <w:trHeight w:val="648"/>
        </w:trPr>
        <w:tc>
          <w:tcPr>
            <w:tcW w:w="1419" w:type="dxa"/>
            <w:vMerge/>
          </w:tcPr>
          <w:p w:rsidR="00945842" w:rsidRPr="00986604" w:rsidRDefault="00945842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945842" w:rsidRPr="00986604" w:rsidRDefault="00945842" w:rsidP="002D25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Жесткий диск (объемом не более 1Тб)</w:t>
            </w:r>
          </w:p>
        </w:tc>
        <w:tc>
          <w:tcPr>
            <w:tcW w:w="2551" w:type="dxa"/>
            <w:vAlign w:val="center"/>
          </w:tcPr>
          <w:p w:rsidR="00945842" w:rsidRPr="00986604" w:rsidRDefault="00945842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ед. на подведомственн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45842" w:rsidRPr="00986604" w:rsidRDefault="0020798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включительно за 1 единицу</w:t>
            </w:r>
          </w:p>
        </w:tc>
      </w:tr>
      <w:tr w:rsidR="00945842" w:rsidRPr="00986604" w:rsidTr="000F456B">
        <w:trPr>
          <w:trHeight w:val="549"/>
        </w:trPr>
        <w:tc>
          <w:tcPr>
            <w:tcW w:w="1419" w:type="dxa"/>
            <w:vMerge/>
          </w:tcPr>
          <w:p w:rsidR="00945842" w:rsidRPr="00986604" w:rsidRDefault="00945842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945842" w:rsidRPr="00986604" w:rsidRDefault="00945842" w:rsidP="002D25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Флэш-накопители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(об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ъ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емом не более 32Гб)</w:t>
            </w:r>
          </w:p>
        </w:tc>
        <w:tc>
          <w:tcPr>
            <w:tcW w:w="2551" w:type="dxa"/>
            <w:vAlign w:val="center"/>
          </w:tcPr>
          <w:p w:rsidR="00945842" w:rsidRPr="00986604" w:rsidRDefault="00945842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ед. на 1 штатного сотрудника</w:t>
            </w:r>
          </w:p>
        </w:tc>
        <w:tc>
          <w:tcPr>
            <w:tcW w:w="3402" w:type="dxa"/>
            <w:vAlign w:val="center"/>
          </w:tcPr>
          <w:p w:rsidR="00945842" w:rsidRPr="00986604" w:rsidRDefault="00D5122D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включительно за 1 единицу</w:t>
            </w:r>
          </w:p>
        </w:tc>
      </w:tr>
    </w:tbl>
    <w:p w:rsidR="00945842" w:rsidRPr="00986604" w:rsidRDefault="00945842" w:rsidP="00945842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945842" w:rsidRPr="00986604" w:rsidRDefault="00945842" w:rsidP="00945842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Периодичность приобретения носителей информации определяется максимальным сроком полезного использования и составляет 5 лет.</w:t>
      </w:r>
    </w:p>
    <w:p w:rsidR="00945842" w:rsidRPr="00986604" w:rsidRDefault="00945842" w:rsidP="00945842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lastRenderedPageBreak/>
        <w:t xml:space="preserve"> Объем расходов, рассчитанный с применением нормативных затрат </w:t>
      </w:r>
      <w:r w:rsidRPr="00986604">
        <w:rPr>
          <w:rFonts w:ascii="Times New Roman" w:hAnsi="Times New Roman"/>
          <w:sz w:val="26"/>
          <w:szCs w:val="26"/>
        </w:rPr>
        <w:t xml:space="preserve">на приобретение носителей информации  осуществляется в </w:t>
      </w:r>
      <w:r w:rsidRPr="00986604">
        <w:rPr>
          <w:rFonts w:ascii="Times New Roman" w:hAnsi="Times New Roman" w:cs="Times New Roman"/>
          <w:sz w:val="26"/>
          <w:szCs w:val="26"/>
        </w:rPr>
        <w:t xml:space="preserve">пределах доведенных лимитов бюджетных обязательств на обеспечение функций Администрации </w:t>
      </w:r>
      <w:r w:rsidR="00E5324C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</w:t>
      </w:r>
      <w:r w:rsidRPr="00986604">
        <w:rPr>
          <w:rFonts w:ascii="Times New Roman" w:hAnsi="Times New Roman" w:cs="Times New Roman"/>
          <w:sz w:val="26"/>
          <w:szCs w:val="26"/>
        </w:rPr>
        <w:t>н</w:t>
      </w:r>
      <w:r w:rsidRPr="00986604">
        <w:rPr>
          <w:rFonts w:ascii="Times New Roman" w:hAnsi="Times New Roman" w:cs="Times New Roman"/>
          <w:sz w:val="26"/>
          <w:szCs w:val="26"/>
        </w:rPr>
        <w:t>ных казенных учреждений.</w:t>
      </w:r>
    </w:p>
    <w:p w:rsidR="00244415" w:rsidRPr="00986604" w:rsidRDefault="00244415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945842" w:rsidRDefault="00945842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затрат на услуги по сопровождению программного обеспечения и приобретению простых (неисключительных) лицензий на использование пр</w:t>
      </w:r>
      <w:r w:rsidRPr="00986604">
        <w:rPr>
          <w:rFonts w:ascii="Times New Roman" w:hAnsi="Times New Roman" w:cs="Times New Roman"/>
          <w:b/>
          <w:sz w:val="26"/>
          <w:szCs w:val="26"/>
        </w:rPr>
        <w:t>о</w:t>
      </w:r>
      <w:r w:rsidRPr="00986604">
        <w:rPr>
          <w:rFonts w:ascii="Times New Roman" w:hAnsi="Times New Roman" w:cs="Times New Roman"/>
          <w:b/>
          <w:sz w:val="26"/>
          <w:szCs w:val="26"/>
        </w:rPr>
        <w:t>граммного обеспечения, услуги по сопровождению справочно-правовых систем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4961"/>
        <w:gridCol w:w="1701"/>
        <w:gridCol w:w="1519"/>
      </w:tblGrid>
      <w:tr w:rsidR="000D61C0" w:rsidRPr="00986604" w:rsidTr="000F456B">
        <w:trPr>
          <w:trHeight w:val="1038"/>
        </w:trPr>
        <w:tc>
          <w:tcPr>
            <w:tcW w:w="1419" w:type="dxa"/>
          </w:tcPr>
          <w:p w:rsidR="000D61C0" w:rsidRPr="00986604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61C0" w:rsidRPr="00986604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61C0" w:rsidRPr="00986604" w:rsidRDefault="000D61C0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вание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  <w:tc>
          <w:tcPr>
            <w:tcW w:w="4961" w:type="dxa"/>
            <w:vAlign w:val="center"/>
          </w:tcPr>
          <w:p w:rsidR="000D61C0" w:rsidRPr="00986604" w:rsidRDefault="000D61C0" w:rsidP="000D61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программного обеспечения, справочно-правовых систем</w:t>
            </w:r>
          </w:p>
        </w:tc>
        <w:tc>
          <w:tcPr>
            <w:tcW w:w="1701" w:type="dxa"/>
            <w:vAlign w:val="center"/>
          </w:tcPr>
          <w:p w:rsidR="000D61C0" w:rsidRPr="00986604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на приобретение в год, тыс. руб.</w:t>
            </w:r>
          </w:p>
        </w:tc>
        <w:tc>
          <w:tcPr>
            <w:tcW w:w="1519" w:type="dxa"/>
            <w:vAlign w:val="center"/>
          </w:tcPr>
          <w:p w:rsidR="000D61C0" w:rsidRPr="00986604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на сопрово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дение год, тыс. руб.</w:t>
            </w:r>
          </w:p>
        </w:tc>
      </w:tr>
      <w:tr w:rsidR="006044A5" w:rsidRPr="00986604" w:rsidTr="000F456B">
        <w:trPr>
          <w:trHeight w:val="630"/>
        </w:trPr>
        <w:tc>
          <w:tcPr>
            <w:tcW w:w="1419" w:type="dxa"/>
            <w:vMerge w:val="restart"/>
          </w:tcPr>
          <w:p w:rsidR="006044A5" w:rsidRPr="00986604" w:rsidRDefault="006044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44A5" w:rsidRPr="00986604" w:rsidRDefault="006044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44A5" w:rsidRPr="00986604" w:rsidRDefault="006044A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рация п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селения</w:t>
            </w:r>
          </w:p>
        </w:tc>
        <w:tc>
          <w:tcPr>
            <w:tcW w:w="496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Справочно-правовая система «Консул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тант-плюс»</w:t>
            </w:r>
          </w:p>
        </w:tc>
        <w:tc>
          <w:tcPr>
            <w:tcW w:w="1701" w:type="dxa"/>
            <w:vAlign w:val="center"/>
          </w:tcPr>
          <w:p w:rsidR="006044A5" w:rsidRPr="00986604" w:rsidRDefault="000874BC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044A5" w:rsidRPr="00986604">
              <w:rPr>
                <w:sz w:val="26"/>
                <w:szCs w:val="26"/>
              </w:rPr>
              <w:t>0</w:t>
            </w:r>
          </w:p>
        </w:tc>
        <w:tc>
          <w:tcPr>
            <w:tcW w:w="1519" w:type="dxa"/>
            <w:vAlign w:val="center"/>
          </w:tcPr>
          <w:p w:rsidR="006044A5" w:rsidRPr="00986604" w:rsidRDefault="006044A5" w:rsidP="000D61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6044A5" w:rsidRPr="00986604" w:rsidTr="000F456B">
        <w:trPr>
          <w:trHeight w:val="147"/>
        </w:trPr>
        <w:tc>
          <w:tcPr>
            <w:tcW w:w="1419" w:type="dxa"/>
            <w:vMerge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0D61C0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Программа 1С-Бухгалтерия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50</w:t>
            </w:r>
          </w:p>
        </w:tc>
        <w:tc>
          <w:tcPr>
            <w:tcW w:w="1519" w:type="dxa"/>
            <w:vAlign w:val="center"/>
          </w:tcPr>
          <w:p w:rsidR="006044A5" w:rsidRPr="00986604" w:rsidRDefault="000874BC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044A5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044A5" w:rsidRPr="00986604" w:rsidTr="000F456B">
        <w:trPr>
          <w:trHeight w:val="62"/>
        </w:trPr>
        <w:tc>
          <w:tcPr>
            <w:tcW w:w="1419" w:type="dxa"/>
            <w:vMerge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Е-Портал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-</w:t>
            </w:r>
          </w:p>
        </w:tc>
        <w:tc>
          <w:tcPr>
            <w:tcW w:w="1519" w:type="dxa"/>
            <w:vAlign w:val="center"/>
          </w:tcPr>
          <w:p w:rsidR="006044A5" w:rsidRPr="00986604" w:rsidRDefault="000874BC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044A5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44A5" w:rsidRPr="00986604" w:rsidTr="000F456B">
        <w:trPr>
          <w:trHeight w:val="147"/>
        </w:trPr>
        <w:tc>
          <w:tcPr>
            <w:tcW w:w="1419" w:type="dxa"/>
            <w:vMerge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F36C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Информационно-технологическое сопр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вождение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АС «Администрация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образования»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-</w:t>
            </w:r>
          </w:p>
        </w:tc>
        <w:tc>
          <w:tcPr>
            <w:tcW w:w="1519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044A5" w:rsidRPr="00986604" w:rsidTr="006044A5">
        <w:trPr>
          <w:trHeight w:val="147"/>
        </w:trPr>
        <w:tc>
          <w:tcPr>
            <w:tcW w:w="1419" w:type="dxa"/>
            <w:vMerge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F36C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«Реестр муниципального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щества»</w:t>
            </w:r>
          </w:p>
        </w:tc>
        <w:tc>
          <w:tcPr>
            <w:tcW w:w="1701" w:type="dxa"/>
            <w:vAlign w:val="center"/>
          </w:tcPr>
          <w:p w:rsidR="006044A5" w:rsidRPr="00986604" w:rsidRDefault="00634360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19" w:type="dxa"/>
            <w:vAlign w:val="center"/>
          </w:tcPr>
          <w:p w:rsidR="006044A5" w:rsidRDefault="006044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044A5" w:rsidRPr="00986604" w:rsidTr="000F456B">
        <w:trPr>
          <w:trHeight w:val="147"/>
        </w:trPr>
        <w:tc>
          <w:tcPr>
            <w:tcW w:w="1419" w:type="dxa"/>
            <w:vMerge w:val="restart"/>
          </w:tcPr>
          <w:p w:rsidR="006044A5" w:rsidRPr="00986604" w:rsidRDefault="006044A5" w:rsidP="002C3C37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ственное учрежд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4961" w:type="dxa"/>
            <w:vAlign w:val="center"/>
          </w:tcPr>
          <w:p w:rsidR="006044A5" w:rsidRPr="00986604" w:rsidRDefault="006044A5" w:rsidP="004E78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Информационно-технологическое сопр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вождение системы «1С»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-</w:t>
            </w:r>
          </w:p>
        </w:tc>
        <w:tc>
          <w:tcPr>
            <w:tcW w:w="1519" w:type="dxa"/>
            <w:vAlign w:val="center"/>
          </w:tcPr>
          <w:p w:rsidR="006044A5" w:rsidRPr="00986604" w:rsidRDefault="000874BC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044A5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044A5" w:rsidRPr="00986604" w:rsidTr="000F456B">
        <w:trPr>
          <w:trHeight w:val="505"/>
        </w:trPr>
        <w:tc>
          <w:tcPr>
            <w:tcW w:w="1419" w:type="dxa"/>
            <w:vMerge/>
          </w:tcPr>
          <w:p w:rsidR="006044A5" w:rsidRPr="00986604" w:rsidRDefault="006044A5" w:rsidP="002C3C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A70780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Программа 1С-Бухгалтерия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A7078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19" w:type="dxa"/>
            <w:vAlign w:val="center"/>
          </w:tcPr>
          <w:p w:rsidR="006044A5" w:rsidRPr="00986604" w:rsidRDefault="000874BC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044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044A5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044A5" w:rsidRPr="00986604" w:rsidTr="000F456B">
        <w:trPr>
          <w:trHeight w:val="147"/>
        </w:trPr>
        <w:tc>
          <w:tcPr>
            <w:tcW w:w="1419" w:type="dxa"/>
            <w:vMerge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A70780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Е-Портал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A70780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-</w:t>
            </w:r>
          </w:p>
        </w:tc>
        <w:tc>
          <w:tcPr>
            <w:tcW w:w="1519" w:type="dxa"/>
            <w:vAlign w:val="center"/>
          </w:tcPr>
          <w:p w:rsidR="006044A5" w:rsidRPr="00986604" w:rsidRDefault="000874BC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044A5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945842" w:rsidRPr="00986604" w:rsidRDefault="00945842" w:rsidP="00412573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  </w:t>
      </w:r>
      <w:r w:rsidR="00412573"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945842" w:rsidRPr="00986604" w:rsidRDefault="00945842" w:rsidP="00412573">
      <w:pPr>
        <w:pStyle w:val="ConsPlusNormal"/>
        <w:ind w:left="-284"/>
        <w:jc w:val="both"/>
        <w:rPr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Состав и количество услуг по сопровождению справочно-правовых систем, пр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 xml:space="preserve">граммного обеспечения и приобретению простых (неисключительных) лицензий на использование </w:t>
      </w:r>
      <w:r w:rsidR="00E54EC5" w:rsidRPr="00986604">
        <w:rPr>
          <w:rFonts w:ascii="Times New Roman" w:hAnsi="Times New Roman" w:cs="Times New Roman"/>
          <w:sz w:val="26"/>
          <w:szCs w:val="26"/>
        </w:rPr>
        <w:t>программного обеспечения,</w:t>
      </w:r>
      <w:r w:rsidRPr="00986604">
        <w:rPr>
          <w:rFonts w:ascii="Times New Roman" w:hAnsi="Times New Roman" w:cs="Times New Roman"/>
          <w:sz w:val="26"/>
          <w:szCs w:val="26"/>
        </w:rPr>
        <w:t xml:space="preserve"> может отличаться от приведенного в зависимости от решаемых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закупка данных услуг осуществляется в пределах доведенных лимитов бюджетных обязательств на обеспечение функций </w:t>
      </w:r>
      <w:r w:rsidR="00E54EC5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C3C37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E54EC5"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</w:t>
      </w:r>
      <w:r w:rsidRPr="00986604">
        <w:rPr>
          <w:sz w:val="26"/>
          <w:szCs w:val="26"/>
        </w:rPr>
        <w:t>.</w:t>
      </w:r>
    </w:p>
    <w:p w:rsidR="00E54EC5" w:rsidRPr="00986604" w:rsidRDefault="00E54EC5" w:rsidP="00412573">
      <w:pPr>
        <w:pStyle w:val="ConsPlusNormal"/>
        <w:ind w:left="-284"/>
        <w:jc w:val="both"/>
        <w:rPr>
          <w:sz w:val="26"/>
          <w:szCs w:val="26"/>
        </w:rPr>
      </w:pPr>
    </w:p>
    <w:p w:rsidR="00E54EC5" w:rsidRDefault="00E54EC5" w:rsidP="00E54EC5">
      <w:pPr>
        <w:pStyle w:val="ConsPlusNormal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затрат на оборудование по защите информации</w:t>
      </w:r>
    </w:p>
    <w:p w:rsidR="00DB3221" w:rsidRPr="00986604" w:rsidRDefault="00DB3221" w:rsidP="00E54EC5">
      <w:pPr>
        <w:pStyle w:val="ConsPlusNormal"/>
        <w:ind w:left="-284"/>
        <w:jc w:val="center"/>
        <w:rPr>
          <w:sz w:val="26"/>
          <w:szCs w:val="26"/>
        </w:rPr>
      </w:pPr>
    </w:p>
    <w:tbl>
      <w:tblPr>
        <w:tblW w:w="9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3606"/>
        <w:gridCol w:w="2631"/>
        <w:gridCol w:w="2126"/>
      </w:tblGrid>
      <w:tr w:rsidR="00D82F5F" w:rsidRPr="00986604" w:rsidTr="000F456B">
        <w:tc>
          <w:tcPr>
            <w:tcW w:w="1135" w:type="dxa"/>
            <w:vAlign w:val="center"/>
          </w:tcPr>
          <w:p w:rsidR="00D82F5F" w:rsidRPr="00986604" w:rsidRDefault="00D82F5F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нование учре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дений</w:t>
            </w:r>
          </w:p>
        </w:tc>
        <w:tc>
          <w:tcPr>
            <w:tcW w:w="3606" w:type="dxa"/>
            <w:vAlign w:val="center"/>
          </w:tcPr>
          <w:p w:rsidR="00D82F5F" w:rsidRPr="00986604" w:rsidRDefault="00D82F5F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средства защ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ты информации</w:t>
            </w:r>
          </w:p>
        </w:tc>
        <w:tc>
          <w:tcPr>
            <w:tcW w:w="2631" w:type="dxa"/>
            <w:vAlign w:val="center"/>
          </w:tcPr>
          <w:p w:rsidR="00D82F5F" w:rsidRPr="00986604" w:rsidRDefault="00D82F5F" w:rsidP="00F03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средств защиты/объект защ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</w:p>
        </w:tc>
        <w:tc>
          <w:tcPr>
            <w:tcW w:w="2126" w:type="dxa"/>
            <w:vAlign w:val="center"/>
          </w:tcPr>
          <w:p w:rsidR="00D82F5F" w:rsidRPr="00986604" w:rsidRDefault="00D82F5F" w:rsidP="00F03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траты в год, тыс.</w:t>
            </w:r>
            <w:r w:rsidR="000F4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3C6C94" w:rsidRPr="00986604" w:rsidTr="000F456B">
        <w:trPr>
          <w:trHeight w:val="419"/>
        </w:trPr>
        <w:tc>
          <w:tcPr>
            <w:tcW w:w="1135" w:type="dxa"/>
            <w:vMerge w:val="restart"/>
            <w:vAlign w:val="center"/>
          </w:tcPr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нистр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ция </w:t>
            </w:r>
            <w:r w:rsidR="002C3C37"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C3C37"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C3C37" w:rsidRPr="00986604">
              <w:rPr>
                <w:rFonts w:ascii="Times New Roman" w:hAnsi="Times New Roman" w:cs="Times New Roman"/>
                <w:sz w:val="26"/>
                <w:szCs w:val="26"/>
              </w:rPr>
              <w:t>селения</w:t>
            </w:r>
          </w:p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6" w:type="dxa"/>
            <w:vAlign w:val="center"/>
          </w:tcPr>
          <w:p w:rsidR="003C6C94" w:rsidRPr="00986604" w:rsidRDefault="003C6C94" w:rsidP="00D82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Антивирусная программа</w:t>
            </w:r>
          </w:p>
        </w:tc>
        <w:tc>
          <w:tcPr>
            <w:tcW w:w="2631" w:type="dxa"/>
            <w:vAlign w:val="center"/>
          </w:tcPr>
          <w:p w:rsidR="003C6C94" w:rsidRPr="00986604" w:rsidRDefault="003C6C94" w:rsidP="00D82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 /персональный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3C6C94" w:rsidRPr="00986604" w:rsidRDefault="000874BC" w:rsidP="000874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6C9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C6C94" w:rsidRPr="00986604" w:rsidTr="000F456B">
        <w:tc>
          <w:tcPr>
            <w:tcW w:w="1135" w:type="dxa"/>
            <w:vMerge/>
            <w:vAlign w:val="center"/>
          </w:tcPr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6" w:type="dxa"/>
            <w:vAlign w:val="center"/>
          </w:tcPr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Работы по аттестации объе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3771D9" w:rsidRPr="00986604">
              <w:rPr>
                <w:rFonts w:ascii="Times New Roman" w:hAnsi="Times New Roman" w:cs="Times New Roman"/>
                <w:sz w:val="26"/>
                <w:szCs w:val="26"/>
              </w:rPr>
              <w:t>информатизации</w:t>
            </w:r>
          </w:p>
        </w:tc>
        <w:tc>
          <w:tcPr>
            <w:tcW w:w="2631" w:type="dxa"/>
            <w:vAlign w:val="center"/>
          </w:tcPr>
          <w:p w:rsidR="003C6C94" w:rsidRPr="00986604" w:rsidRDefault="003C6C94" w:rsidP="003C6C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3771D9" w:rsidRPr="00986604">
              <w:rPr>
                <w:rFonts w:ascii="Times New Roman" w:hAnsi="Times New Roman" w:cs="Times New Roman"/>
                <w:sz w:val="26"/>
                <w:szCs w:val="26"/>
              </w:rPr>
              <w:t>персональный ко</w:t>
            </w:r>
            <w:r w:rsidR="003771D9"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771D9"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3C6C94" w:rsidRPr="00986604" w:rsidRDefault="005C58FC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C3C37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6C9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C6C94" w:rsidRPr="00986604" w:rsidTr="000F456B"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6" w:type="dxa"/>
            <w:vAlign w:val="center"/>
          </w:tcPr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Работы по специальным пр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веркам и специальным иссл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дованиям технических средств</w:t>
            </w:r>
          </w:p>
        </w:tc>
        <w:tc>
          <w:tcPr>
            <w:tcW w:w="2631" w:type="dxa"/>
            <w:vAlign w:val="center"/>
          </w:tcPr>
          <w:p w:rsidR="003C6C94" w:rsidRPr="00986604" w:rsidRDefault="003C6C94" w:rsidP="00D82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1/персональный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3C6C94" w:rsidRPr="00986604" w:rsidRDefault="005C58FC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C6C9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A6185" w:rsidRPr="00986604" w:rsidTr="00D30926">
        <w:trPr>
          <w:trHeight w:val="9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185" w:rsidRPr="00986604" w:rsidRDefault="001A6185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домс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венное учре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дение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vAlign w:val="center"/>
          </w:tcPr>
          <w:p w:rsidR="001A6185" w:rsidRPr="00986604" w:rsidRDefault="001A6185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Антивирусная программа</w:t>
            </w:r>
          </w:p>
        </w:tc>
        <w:tc>
          <w:tcPr>
            <w:tcW w:w="2631" w:type="dxa"/>
            <w:vAlign w:val="center"/>
          </w:tcPr>
          <w:p w:rsidR="001A6185" w:rsidRPr="00986604" w:rsidRDefault="001A6185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 /персональный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1A6185" w:rsidRPr="00986604" w:rsidRDefault="000874BC" w:rsidP="000874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</w:t>
            </w:r>
            <w:r w:rsidR="001A6185" w:rsidRPr="0098660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A6185" w:rsidRPr="00986604" w:rsidTr="00D30926">
        <w:trPr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185" w:rsidRPr="00986604" w:rsidRDefault="001A6185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vAlign w:val="center"/>
          </w:tcPr>
          <w:p w:rsidR="001A6185" w:rsidRPr="00986604" w:rsidRDefault="001A6185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Работы по аттестации объе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тов информатизации</w:t>
            </w:r>
          </w:p>
        </w:tc>
        <w:tc>
          <w:tcPr>
            <w:tcW w:w="2631" w:type="dxa"/>
            <w:vAlign w:val="center"/>
          </w:tcPr>
          <w:p w:rsidR="001A6185" w:rsidRPr="00986604" w:rsidRDefault="001A6185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1/персональный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1A6185" w:rsidRPr="00986604" w:rsidRDefault="005C58FC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C5A4D" w:rsidRPr="00986604" w:rsidTr="000F456B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4D" w:rsidRPr="00986604" w:rsidRDefault="00EC5A4D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vAlign w:val="center"/>
          </w:tcPr>
          <w:p w:rsidR="00EC5A4D" w:rsidRPr="00986604" w:rsidRDefault="00EC5A4D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Работы по специальным пр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веркам и специальным иссл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дованиям технических средств</w:t>
            </w:r>
          </w:p>
        </w:tc>
        <w:tc>
          <w:tcPr>
            <w:tcW w:w="2631" w:type="dxa"/>
            <w:vAlign w:val="center"/>
          </w:tcPr>
          <w:p w:rsidR="00EC5A4D" w:rsidRPr="00986604" w:rsidRDefault="00EC5A4D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1/персональный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EC5A4D" w:rsidRPr="00986604" w:rsidRDefault="005C58FC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EC5A4D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E54EC5" w:rsidRPr="00986604" w:rsidRDefault="00E54EC5" w:rsidP="00275BCE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  Примечание:</w:t>
      </w:r>
    </w:p>
    <w:p w:rsidR="00E54EC5" w:rsidRPr="00986604" w:rsidRDefault="00E54EC5" w:rsidP="00275BCE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Наименование средств защиты информации может отличаться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 зависимости от решаемых задач. При этом закупка устройств по защите информации осуществляется в пределах доведенных лимитов бюджетных обязательств на обесп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чение функций </w:t>
      </w:r>
      <w:r w:rsidR="003C6C94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C3C37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>.</w:t>
      </w:r>
    </w:p>
    <w:p w:rsidR="003C6C94" w:rsidRPr="00986604" w:rsidRDefault="003C6C94" w:rsidP="00275BCE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45842" w:rsidRDefault="003C6C94" w:rsidP="000F456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 xml:space="preserve">Нормативы  затрат на услуги почтовой и </w:t>
      </w:r>
      <w:r w:rsidR="003771D9" w:rsidRPr="00986604">
        <w:rPr>
          <w:rFonts w:ascii="Times New Roman" w:hAnsi="Times New Roman" w:cs="Times New Roman"/>
          <w:b/>
          <w:sz w:val="26"/>
          <w:szCs w:val="26"/>
        </w:rPr>
        <w:t>специальной</w:t>
      </w:r>
      <w:r w:rsidRPr="00986604">
        <w:rPr>
          <w:rFonts w:ascii="Times New Roman" w:hAnsi="Times New Roman" w:cs="Times New Roman"/>
          <w:b/>
          <w:sz w:val="26"/>
          <w:szCs w:val="26"/>
        </w:rPr>
        <w:t xml:space="preserve"> связи</w:t>
      </w:r>
    </w:p>
    <w:p w:rsidR="00DB3221" w:rsidRPr="00986604" w:rsidRDefault="00DB3221" w:rsidP="000F45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4536"/>
        <w:gridCol w:w="1276"/>
        <w:gridCol w:w="1989"/>
      </w:tblGrid>
      <w:tr w:rsidR="00567875" w:rsidRPr="00986604" w:rsidTr="000F456B">
        <w:trPr>
          <w:trHeight w:val="857"/>
        </w:trPr>
        <w:tc>
          <w:tcPr>
            <w:tcW w:w="2047" w:type="dxa"/>
            <w:vAlign w:val="center"/>
          </w:tcPr>
          <w:p w:rsidR="00567875" w:rsidRPr="00986604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4536" w:type="dxa"/>
            <w:vAlign w:val="center"/>
          </w:tcPr>
          <w:p w:rsidR="00567875" w:rsidRPr="00986604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276" w:type="dxa"/>
            <w:vAlign w:val="center"/>
          </w:tcPr>
          <w:p w:rsidR="00567875" w:rsidRPr="000F456B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ное кол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чество, шт./год</w:t>
            </w:r>
          </w:p>
        </w:tc>
        <w:tc>
          <w:tcPr>
            <w:tcW w:w="1989" w:type="dxa"/>
            <w:vAlign w:val="center"/>
          </w:tcPr>
          <w:p w:rsidR="00567875" w:rsidRPr="000F456B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Предельные з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траты в год, тыс. руб.</w:t>
            </w:r>
          </w:p>
        </w:tc>
      </w:tr>
      <w:tr w:rsidR="0084471E" w:rsidRPr="00986604" w:rsidTr="006044A5">
        <w:trPr>
          <w:trHeight w:val="812"/>
        </w:trPr>
        <w:tc>
          <w:tcPr>
            <w:tcW w:w="2047" w:type="dxa"/>
            <w:vAlign w:val="center"/>
          </w:tcPr>
          <w:p w:rsidR="0084471E" w:rsidRPr="00986604" w:rsidRDefault="0084471E" w:rsidP="002C3C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4536" w:type="dxa"/>
            <w:vAlign w:val="center"/>
          </w:tcPr>
          <w:p w:rsidR="0084471E" w:rsidRPr="00986604" w:rsidRDefault="0084471E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маркированный с литерой «А»</w:t>
            </w:r>
          </w:p>
        </w:tc>
        <w:tc>
          <w:tcPr>
            <w:tcW w:w="1276" w:type="dxa"/>
            <w:vAlign w:val="center"/>
          </w:tcPr>
          <w:p w:rsidR="0084471E" w:rsidRPr="00986604" w:rsidRDefault="0084471E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9" w:type="dxa"/>
            <w:vAlign w:val="center"/>
          </w:tcPr>
          <w:p w:rsidR="0084471E" w:rsidRPr="00986604" w:rsidRDefault="0084471E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940DA" w:rsidRPr="00986604" w:rsidTr="000F456B">
        <w:trPr>
          <w:trHeight w:val="284"/>
        </w:trPr>
        <w:tc>
          <w:tcPr>
            <w:tcW w:w="2047" w:type="dxa"/>
            <w:vAlign w:val="center"/>
          </w:tcPr>
          <w:p w:rsidR="005940DA" w:rsidRPr="00986604" w:rsidRDefault="005940DA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ные учреждения</w:t>
            </w:r>
          </w:p>
        </w:tc>
        <w:tc>
          <w:tcPr>
            <w:tcW w:w="4536" w:type="dxa"/>
            <w:vAlign w:val="center"/>
          </w:tcPr>
          <w:p w:rsidR="005940DA" w:rsidRPr="00986604" w:rsidRDefault="005940DA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маркированный с литерой «А»</w:t>
            </w:r>
          </w:p>
        </w:tc>
        <w:tc>
          <w:tcPr>
            <w:tcW w:w="1276" w:type="dxa"/>
            <w:vAlign w:val="center"/>
          </w:tcPr>
          <w:p w:rsidR="005940DA" w:rsidRPr="00986604" w:rsidRDefault="00BA351F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9" w:type="dxa"/>
            <w:vAlign w:val="center"/>
          </w:tcPr>
          <w:p w:rsidR="005940DA" w:rsidRPr="00986604" w:rsidRDefault="005C58FC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A351F" w:rsidRPr="009866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3FAD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567875" w:rsidRPr="00986604" w:rsidRDefault="005940DA" w:rsidP="005940DA">
      <w:pPr>
        <w:pStyle w:val="a3"/>
        <w:tabs>
          <w:tab w:val="left" w:pos="0"/>
        </w:tabs>
        <w:ind w:left="-284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ab/>
        <w:t>Примечание:</w:t>
      </w:r>
    </w:p>
    <w:p w:rsidR="00567875" w:rsidRPr="00986604" w:rsidRDefault="005940DA" w:rsidP="00244415">
      <w:pPr>
        <w:pStyle w:val="a3"/>
        <w:ind w:left="-284"/>
        <w:jc w:val="center"/>
        <w:rPr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Оплата услуг почтовой и специальной связи осуществляется в пределах доведенных лимитов бюджетных обязательств на обеспечение функций Администрации </w:t>
      </w:r>
      <w:r w:rsidR="00091E2A" w:rsidRPr="00986604">
        <w:rPr>
          <w:rFonts w:ascii="Times New Roman" w:hAnsi="Times New Roman" w:cs="Times New Roman"/>
          <w:sz w:val="26"/>
          <w:szCs w:val="26"/>
        </w:rPr>
        <w:t>посел</w:t>
      </w:r>
      <w:r w:rsidR="00091E2A" w:rsidRPr="00986604">
        <w:rPr>
          <w:rFonts w:ascii="Times New Roman" w:hAnsi="Times New Roman" w:cs="Times New Roman"/>
          <w:sz w:val="26"/>
          <w:szCs w:val="26"/>
        </w:rPr>
        <w:t>е</w:t>
      </w:r>
      <w:r w:rsidR="00091E2A" w:rsidRPr="00986604">
        <w:rPr>
          <w:rFonts w:ascii="Times New Roman" w:hAnsi="Times New Roman" w:cs="Times New Roman"/>
          <w:sz w:val="26"/>
          <w:szCs w:val="26"/>
        </w:rPr>
        <w:t>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</w:t>
      </w:r>
      <w:r w:rsidRPr="00986604">
        <w:rPr>
          <w:sz w:val="26"/>
          <w:szCs w:val="26"/>
        </w:rPr>
        <w:t>.</w:t>
      </w:r>
    </w:p>
    <w:p w:rsidR="005940DA" w:rsidRPr="00986604" w:rsidRDefault="005940DA" w:rsidP="00244415">
      <w:pPr>
        <w:pStyle w:val="a3"/>
        <w:ind w:left="-284"/>
        <w:jc w:val="center"/>
        <w:rPr>
          <w:sz w:val="26"/>
          <w:szCs w:val="26"/>
        </w:rPr>
      </w:pPr>
    </w:p>
    <w:p w:rsidR="002567A2" w:rsidRDefault="005940DA" w:rsidP="002567A2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затрат на коммунальные услуги</w:t>
      </w:r>
    </w:p>
    <w:p w:rsidR="00DB3221" w:rsidRPr="00986604" w:rsidRDefault="00DB3221" w:rsidP="002567A2">
      <w:pPr>
        <w:pStyle w:val="a3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3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6"/>
        <w:gridCol w:w="3323"/>
        <w:gridCol w:w="1777"/>
        <w:gridCol w:w="2813"/>
      </w:tblGrid>
      <w:tr w:rsidR="002567A2" w:rsidRPr="00986604" w:rsidTr="002434D4">
        <w:trPr>
          <w:trHeight w:val="481"/>
        </w:trPr>
        <w:tc>
          <w:tcPr>
            <w:tcW w:w="1926" w:type="dxa"/>
            <w:vAlign w:val="center"/>
          </w:tcPr>
          <w:p w:rsidR="002567A2" w:rsidRPr="00986604" w:rsidRDefault="002567A2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учреждений</w:t>
            </w:r>
          </w:p>
        </w:tc>
        <w:tc>
          <w:tcPr>
            <w:tcW w:w="3323" w:type="dxa"/>
            <w:vAlign w:val="center"/>
          </w:tcPr>
          <w:p w:rsidR="002567A2" w:rsidRPr="00986604" w:rsidRDefault="002567A2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коммунал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ных услуг</w:t>
            </w:r>
          </w:p>
        </w:tc>
        <w:tc>
          <w:tcPr>
            <w:tcW w:w="1777" w:type="dxa"/>
            <w:vAlign w:val="center"/>
          </w:tcPr>
          <w:p w:rsidR="002567A2" w:rsidRPr="00986604" w:rsidRDefault="002567A2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услуг в год</w:t>
            </w:r>
          </w:p>
        </w:tc>
        <w:tc>
          <w:tcPr>
            <w:tcW w:w="2813" w:type="dxa"/>
            <w:vAlign w:val="center"/>
          </w:tcPr>
          <w:p w:rsidR="002567A2" w:rsidRPr="00986604" w:rsidRDefault="002567A2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2567A2" w:rsidRPr="00986604" w:rsidTr="002434D4">
        <w:trPr>
          <w:trHeight w:val="221"/>
        </w:trPr>
        <w:tc>
          <w:tcPr>
            <w:tcW w:w="1926" w:type="dxa"/>
            <w:vAlign w:val="center"/>
          </w:tcPr>
          <w:p w:rsidR="002567A2" w:rsidRPr="00986604" w:rsidRDefault="002567A2" w:rsidP="002434D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3323" w:type="dxa"/>
            <w:vAlign w:val="center"/>
          </w:tcPr>
          <w:p w:rsidR="002567A2" w:rsidRPr="00986604" w:rsidRDefault="002567A2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777" w:type="dxa"/>
            <w:vAlign w:val="center"/>
          </w:tcPr>
          <w:p w:rsidR="002567A2" w:rsidRPr="00986604" w:rsidRDefault="00A13335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E7C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2567A2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67A2" w:rsidRPr="0098660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567A2" w:rsidRPr="0098660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2567A2" w:rsidRPr="00986604">
              <w:rPr>
                <w:rFonts w:ascii="Times New Roman" w:hAnsi="Times New Roman" w:cs="Times New Roman"/>
                <w:sz w:val="26"/>
                <w:szCs w:val="26"/>
              </w:rPr>
              <w:t>Вт.ч</w:t>
            </w:r>
            <w:proofErr w:type="spellEnd"/>
          </w:p>
        </w:tc>
        <w:tc>
          <w:tcPr>
            <w:tcW w:w="2813" w:type="dxa"/>
            <w:vAlign w:val="center"/>
          </w:tcPr>
          <w:p w:rsidR="002567A2" w:rsidRPr="00986604" w:rsidRDefault="00045F17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13E7C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0604E" w:rsidRPr="00986604" w:rsidTr="000F456B">
        <w:trPr>
          <w:trHeight w:val="607"/>
        </w:trPr>
        <w:tc>
          <w:tcPr>
            <w:tcW w:w="1926" w:type="dxa"/>
            <w:vMerge w:val="restart"/>
            <w:vAlign w:val="center"/>
          </w:tcPr>
          <w:p w:rsidR="00F0604E" w:rsidRPr="00986604" w:rsidRDefault="00F0604E" w:rsidP="002434D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ные учреждения</w:t>
            </w:r>
          </w:p>
          <w:p w:rsidR="00F0604E" w:rsidRPr="00986604" w:rsidRDefault="00F0604E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23" w:type="dxa"/>
            <w:vAlign w:val="center"/>
          </w:tcPr>
          <w:p w:rsidR="00F0604E" w:rsidRDefault="00F0604E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F0604E" w:rsidRPr="00986604" w:rsidRDefault="00F0604E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0604E" w:rsidRPr="00986604" w:rsidRDefault="00C12F7D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0604E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Гкал</w:t>
            </w:r>
          </w:p>
        </w:tc>
        <w:tc>
          <w:tcPr>
            <w:tcW w:w="2813" w:type="dxa"/>
            <w:vAlign w:val="center"/>
          </w:tcPr>
          <w:p w:rsidR="00F0604E" w:rsidRPr="00986604" w:rsidRDefault="00F0604E" w:rsidP="00C12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C12F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00,</w:t>
            </w:r>
            <w:r w:rsidR="00C12F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C10DF" w:rsidRPr="00986604" w:rsidTr="000F456B">
        <w:trPr>
          <w:trHeight w:val="607"/>
        </w:trPr>
        <w:tc>
          <w:tcPr>
            <w:tcW w:w="1926" w:type="dxa"/>
            <w:vMerge/>
            <w:vAlign w:val="center"/>
          </w:tcPr>
          <w:p w:rsidR="001C10DF" w:rsidRPr="00986604" w:rsidRDefault="001C10DF" w:rsidP="002434D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vAlign w:val="center"/>
          </w:tcPr>
          <w:p w:rsidR="001C10DF" w:rsidRPr="001A6185" w:rsidRDefault="001C10DF" w:rsidP="007C3D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Вывоз ТКО</w:t>
            </w:r>
          </w:p>
        </w:tc>
        <w:tc>
          <w:tcPr>
            <w:tcW w:w="1777" w:type="dxa"/>
            <w:vAlign w:val="center"/>
          </w:tcPr>
          <w:p w:rsidR="001C10DF" w:rsidRPr="00986604" w:rsidRDefault="001C10DF" w:rsidP="007C3D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13" w:type="dxa"/>
            <w:vAlign w:val="center"/>
          </w:tcPr>
          <w:p w:rsidR="001C10DF" w:rsidRPr="00986604" w:rsidRDefault="001C10DF" w:rsidP="007C3D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</w:tr>
      <w:tr w:rsidR="001C10DF" w:rsidRPr="00986604" w:rsidTr="000F456B">
        <w:trPr>
          <w:trHeight w:val="607"/>
        </w:trPr>
        <w:tc>
          <w:tcPr>
            <w:tcW w:w="1926" w:type="dxa"/>
            <w:vMerge/>
            <w:vAlign w:val="center"/>
          </w:tcPr>
          <w:p w:rsidR="001C10DF" w:rsidRPr="001A6185" w:rsidRDefault="001C10DF" w:rsidP="001A6185"/>
        </w:tc>
        <w:tc>
          <w:tcPr>
            <w:tcW w:w="3323" w:type="dxa"/>
            <w:vAlign w:val="center"/>
          </w:tcPr>
          <w:p w:rsidR="001C10DF" w:rsidRPr="00986604" w:rsidRDefault="001C10DF" w:rsidP="007C3D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777" w:type="dxa"/>
            <w:vAlign w:val="center"/>
          </w:tcPr>
          <w:p w:rsidR="001C10DF" w:rsidRPr="00986604" w:rsidRDefault="001C10DF" w:rsidP="007C3D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Вт.ч</w:t>
            </w:r>
            <w:proofErr w:type="spellEnd"/>
          </w:p>
        </w:tc>
        <w:tc>
          <w:tcPr>
            <w:tcW w:w="2813" w:type="dxa"/>
            <w:vAlign w:val="center"/>
          </w:tcPr>
          <w:p w:rsidR="001C10DF" w:rsidRPr="00986604" w:rsidRDefault="001C10DF" w:rsidP="007C3D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0604E" w:rsidRPr="00986604" w:rsidTr="000F456B">
        <w:trPr>
          <w:trHeight w:val="607"/>
        </w:trPr>
        <w:tc>
          <w:tcPr>
            <w:tcW w:w="1926" w:type="dxa"/>
            <w:vMerge/>
            <w:vAlign w:val="center"/>
          </w:tcPr>
          <w:p w:rsidR="00F0604E" w:rsidRPr="001A6185" w:rsidRDefault="00F0604E" w:rsidP="001A6185"/>
        </w:tc>
        <w:tc>
          <w:tcPr>
            <w:tcW w:w="3323" w:type="dxa"/>
            <w:vAlign w:val="center"/>
          </w:tcPr>
          <w:p w:rsidR="00F0604E" w:rsidRPr="00986604" w:rsidRDefault="001C10DF" w:rsidP="00402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</w:t>
            </w:r>
            <w:r w:rsidR="00F0604E" w:rsidRPr="00986604">
              <w:rPr>
                <w:rFonts w:ascii="Times New Roman" w:hAnsi="Times New Roman" w:cs="Times New Roman"/>
                <w:sz w:val="26"/>
                <w:szCs w:val="26"/>
              </w:rPr>
              <w:t>снабжение</w:t>
            </w:r>
          </w:p>
        </w:tc>
        <w:tc>
          <w:tcPr>
            <w:tcW w:w="1777" w:type="dxa"/>
            <w:vAlign w:val="center"/>
          </w:tcPr>
          <w:p w:rsidR="00F0604E" w:rsidRPr="00986604" w:rsidRDefault="001C10DF" w:rsidP="001C10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 м3</w:t>
            </w:r>
          </w:p>
        </w:tc>
        <w:tc>
          <w:tcPr>
            <w:tcW w:w="2813" w:type="dxa"/>
            <w:vAlign w:val="center"/>
          </w:tcPr>
          <w:p w:rsidR="00F0604E" w:rsidRPr="00986604" w:rsidRDefault="001C10DF" w:rsidP="00402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0604E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033FF9" w:rsidRDefault="00DF4339" w:rsidP="00033F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ab/>
        <w:t>Примечание:</w:t>
      </w:r>
      <w:r w:rsidR="00033FF9" w:rsidRPr="00986604">
        <w:rPr>
          <w:rFonts w:ascii="Times New Roman" w:hAnsi="Times New Roman" w:cs="Times New Roman"/>
          <w:sz w:val="26"/>
          <w:szCs w:val="26"/>
        </w:rPr>
        <w:t xml:space="preserve"> Оплата коммунальных услуг осуществляется в пределах доведенных лимитов бюджетных обязательств на обеспечение функций Администрации посел</w:t>
      </w:r>
      <w:r w:rsidR="00033FF9" w:rsidRPr="00986604">
        <w:rPr>
          <w:rFonts w:ascii="Times New Roman" w:hAnsi="Times New Roman" w:cs="Times New Roman"/>
          <w:sz w:val="26"/>
          <w:szCs w:val="26"/>
        </w:rPr>
        <w:t>е</w:t>
      </w:r>
      <w:r w:rsidR="00033FF9" w:rsidRPr="00986604">
        <w:rPr>
          <w:rFonts w:ascii="Times New Roman" w:hAnsi="Times New Roman" w:cs="Times New Roman"/>
          <w:sz w:val="26"/>
          <w:szCs w:val="26"/>
        </w:rPr>
        <w:t xml:space="preserve">ния и подведомственных казенных учреждений.  </w:t>
      </w:r>
    </w:p>
    <w:p w:rsidR="001A6185" w:rsidRDefault="001A6185" w:rsidP="001A6185">
      <w:pPr>
        <w:pStyle w:val="a3"/>
        <w:tabs>
          <w:tab w:val="left" w:pos="-100"/>
        </w:tabs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1A6185" w:rsidRPr="001A6185" w:rsidRDefault="001A6185" w:rsidP="001A6185">
      <w:pPr>
        <w:pStyle w:val="a3"/>
        <w:tabs>
          <w:tab w:val="left" w:pos="-100"/>
        </w:tabs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A6185">
        <w:rPr>
          <w:rFonts w:ascii="Times New Roman" w:hAnsi="Times New Roman" w:cs="Times New Roman"/>
          <w:b/>
          <w:sz w:val="26"/>
          <w:szCs w:val="26"/>
        </w:rPr>
        <w:t>Нормативы затрат на специальные оценку условий труда</w:t>
      </w:r>
      <w:proofErr w:type="gramEnd"/>
    </w:p>
    <w:p w:rsidR="001A6185" w:rsidRPr="001A6185" w:rsidRDefault="001A6185" w:rsidP="001A6185">
      <w:pPr>
        <w:pStyle w:val="a3"/>
        <w:tabs>
          <w:tab w:val="left" w:pos="-100"/>
        </w:tabs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4"/>
        <w:gridCol w:w="4500"/>
        <w:gridCol w:w="2520"/>
      </w:tblGrid>
      <w:tr w:rsidR="001A6185" w:rsidRPr="001A6185" w:rsidTr="00D30926">
        <w:tc>
          <w:tcPr>
            <w:tcW w:w="2804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Наименование учре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дений</w:t>
            </w:r>
          </w:p>
        </w:tc>
        <w:tc>
          <w:tcPr>
            <w:tcW w:w="4500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520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тыс. руб.</w:t>
            </w:r>
          </w:p>
        </w:tc>
      </w:tr>
      <w:tr w:rsidR="001A6185" w:rsidRPr="001A6185" w:rsidTr="00D30926">
        <w:trPr>
          <w:trHeight w:val="595"/>
        </w:trPr>
        <w:tc>
          <w:tcPr>
            <w:tcW w:w="2804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Администрация пос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</w:p>
        </w:tc>
        <w:tc>
          <w:tcPr>
            <w:tcW w:w="4500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Затраты на специальную оценку усл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вий труда</w:t>
            </w:r>
          </w:p>
        </w:tc>
        <w:tc>
          <w:tcPr>
            <w:tcW w:w="2520" w:type="dxa"/>
            <w:vAlign w:val="center"/>
          </w:tcPr>
          <w:p w:rsidR="001A6185" w:rsidRPr="001A6185" w:rsidRDefault="00F0604E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A6185" w:rsidRPr="001A61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A6185" w:rsidRPr="001A6185" w:rsidTr="00D30926">
        <w:trPr>
          <w:trHeight w:val="844"/>
        </w:trPr>
        <w:tc>
          <w:tcPr>
            <w:tcW w:w="2804" w:type="dxa"/>
            <w:vAlign w:val="center"/>
          </w:tcPr>
          <w:p w:rsidR="001A6185" w:rsidRPr="001A6185" w:rsidRDefault="001A6185" w:rsidP="00D309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6185">
              <w:rPr>
                <w:rFonts w:ascii="Times New Roman" w:hAnsi="Times New Roman"/>
                <w:sz w:val="26"/>
                <w:szCs w:val="26"/>
              </w:rPr>
              <w:t>Подведомственные у</w:t>
            </w:r>
            <w:r w:rsidRPr="001A6185">
              <w:rPr>
                <w:rFonts w:ascii="Times New Roman" w:hAnsi="Times New Roman"/>
                <w:sz w:val="26"/>
                <w:szCs w:val="26"/>
              </w:rPr>
              <w:t>ч</w:t>
            </w:r>
            <w:r w:rsidRPr="001A6185">
              <w:rPr>
                <w:rFonts w:ascii="Times New Roman" w:hAnsi="Times New Roman"/>
                <w:sz w:val="26"/>
                <w:szCs w:val="26"/>
              </w:rPr>
              <w:t xml:space="preserve">реждения </w:t>
            </w:r>
          </w:p>
        </w:tc>
        <w:tc>
          <w:tcPr>
            <w:tcW w:w="4500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Затраты на специальную оценку усл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вий труда</w:t>
            </w:r>
          </w:p>
        </w:tc>
        <w:tc>
          <w:tcPr>
            <w:tcW w:w="2520" w:type="dxa"/>
            <w:vAlign w:val="center"/>
          </w:tcPr>
          <w:p w:rsidR="001A6185" w:rsidRPr="001A6185" w:rsidRDefault="00F0604E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A6185" w:rsidRPr="001A61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1A6185" w:rsidRPr="001A6185" w:rsidRDefault="001A6185" w:rsidP="001A61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6185">
        <w:rPr>
          <w:rFonts w:ascii="Times New Roman" w:hAnsi="Times New Roman" w:cs="Times New Roman"/>
          <w:sz w:val="26"/>
          <w:szCs w:val="26"/>
        </w:rPr>
        <w:t>Примечание: Специальная оценка проводиться не чаще 1 раза в 5 лет. При этом оплата данных услуг осуществляется в пределах доведенных лимитов бюджетных обязательств на обеспечение функций Администрации поселения и подведомс</w:t>
      </w:r>
      <w:r w:rsidRPr="001A6185">
        <w:rPr>
          <w:rFonts w:ascii="Times New Roman" w:hAnsi="Times New Roman" w:cs="Times New Roman"/>
          <w:sz w:val="26"/>
          <w:szCs w:val="26"/>
        </w:rPr>
        <w:t>т</w:t>
      </w:r>
      <w:r w:rsidRPr="001A6185">
        <w:rPr>
          <w:rFonts w:ascii="Times New Roman" w:hAnsi="Times New Roman" w:cs="Times New Roman"/>
          <w:sz w:val="26"/>
          <w:szCs w:val="26"/>
        </w:rPr>
        <w:t xml:space="preserve">венных казенных учреждений. </w:t>
      </w:r>
    </w:p>
    <w:p w:rsidR="001A6185" w:rsidRDefault="001A6185" w:rsidP="001A6185">
      <w:pPr>
        <w:pStyle w:val="ConsPlusNormal"/>
        <w:tabs>
          <w:tab w:val="left" w:pos="1333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DB3221" w:rsidRPr="00986604" w:rsidRDefault="00DB3221" w:rsidP="00033F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E5800" w:rsidRDefault="00BE5800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затрат на содержание имущества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6237"/>
        <w:gridCol w:w="1743"/>
      </w:tblGrid>
      <w:tr w:rsidR="00DF4339" w:rsidRPr="00986604" w:rsidTr="000F456B">
        <w:tc>
          <w:tcPr>
            <w:tcW w:w="1844" w:type="dxa"/>
            <w:vAlign w:val="center"/>
          </w:tcPr>
          <w:p w:rsidR="00DF4339" w:rsidRPr="00986604" w:rsidRDefault="00DF4339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6237" w:type="dxa"/>
            <w:vAlign w:val="center"/>
          </w:tcPr>
          <w:p w:rsidR="00DF4339" w:rsidRPr="00986604" w:rsidRDefault="00DF4339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743" w:type="dxa"/>
            <w:vAlign w:val="center"/>
          </w:tcPr>
          <w:p w:rsidR="00DF4339" w:rsidRPr="00986604" w:rsidRDefault="00DF4339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тыс. руб.</w:t>
            </w:r>
          </w:p>
        </w:tc>
      </w:tr>
      <w:tr w:rsidR="001A6185" w:rsidRPr="00986604" w:rsidTr="000F456B">
        <w:trPr>
          <w:trHeight w:val="435"/>
        </w:trPr>
        <w:tc>
          <w:tcPr>
            <w:tcW w:w="1844" w:type="dxa"/>
            <w:vMerge w:val="restart"/>
            <w:vAlign w:val="center"/>
          </w:tcPr>
          <w:p w:rsidR="001A6185" w:rsidRPr="00986604" w:rsidRDefault="001A6185" w:rsidP="00C51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ция поселения</w:t>
            </w:r>
          </w:p>
        </w:tc>
        <w:tc>
          <w:tcPr>
            <w:tcW w:w="6237" w:type="dxa"/>
            <w:vAlign w:val="center"/>
          </w:tcPr>
          <w:p w:rsidR="001A6185" w:rsidRPr="001A6185" w:rsidRDefault="001A6185" w:rsidP="00492A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Заправка картриджей</w:t>
            </w:r>
          </w:p>
        </w:tc>
        <w:tc>
          <w:tcPr>
            <w:tcW w:w="1743" w:type="dxa"/>
            <w:vAlign w:val="center"/>
          </w:tcPr>
          <w:p w:rsidR="001A6185" w:rsidRPr="00986604" w:rsidRDefault="00045F17" w:rsidP="00F53F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A6185" w:rsidRPr="00986604" w:rsidTr="000F456B">
        <w:trPr>
          <w:trHeight w:val="435"/>
        </w:trPr>
        <w:tc>
          <w:tcPr>
            <w:tcW w:w="1844" w:type="dxa"/>
            <w:vMerge/>
            <w:vAlign w:val="center"/>
          </w:tcPr>
          <w:p w:rsidR="001A6185" w:rsidRPr="00986604" w:rsidRDefault="001A6185" w:rsidP="00C51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1A6185" w:rsidRPr="00986604" w:rsidRDefault="001A6185" w:rsidP="00492A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техническое обслуживание и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регламентно-профилактический</w:t>
            </w:r>
            <w:proofErr w:type="spell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ремонт принтеров, многофункци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нальных устройств и копировальных аппаратов и иной оргтехники</w:t>
            </w:r>
          </w:p>
        </w:tc>
        <w:tc>
          <w:tcPr>
            <w:tcW w:w="1743" w:type="dxa"/>
            <w:vAlign w:val="center"/>
          </w:tcPr>
          <w:p w:rsidR="001A6185" w:rsidRPr="00986604" w:rsidRDefault="005C58FC" w:rsidP="00F53F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1A6185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A6185" w:rsidRPr="00986604" w:rsidTr="000F456B">
        <w:trPr>
          <w:trHeight w:val="451"/>
        </w:trPr>
        <w:tc>
          <w:tcPr>
            <w:tcW w:w="1844" w:type="dxa"/>
            <w:vMerge/>
            <w:vAlign w:val="center"/>
          </w:tcPr>
          <w:p w:rsidR="001A6185" w:rsidRPr="00986604" w:rsidRDefault="001A6185" w:rsidP="00C51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1A6185" w:rsidRPr="00986604" w:rsidRDefault="001A6185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Содержание и обслуживание муниципального имущ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ства казны</w:t>
            </w:r>
          </w:p>
        </w:tc>
        <w:tc>
          <w:tcPr>
            <w:tcW w:w="1743" w:type="dxa"/>
            <w:vAlign w:val="center"/>
          </w:tcPr>
          <w:p w:rsidR="001A6185" w:rsidRPr="00986604" w:rsidRDefault="001A6185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1A6185" w:rsidRPr="00986604" w:rsidTr="001A6185">
        <w:tc>
          <w:tcPr>
            <w:tcW w:w="1844" w:type="dxa"/>
            <w:tcBorders>
              <w:top w:val="nil"/>
            </w:tcBorders>
            <w:vAlign w:val="center"/>
          </w:tcPr>
          <w:p w:rsidR="001A6185" w:rsidRPr="00986604" w:rsidRDefault="001A6185" w:rsidP="007F66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1A6185" w:rsidRPr="00986604" w:rsidRDefault="001A6185" w:rsidP="00492A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vAlign w:val="center"/>
          </w:tcPr>
          <w:p w:rsidR="001A6185" w:rsidRPr="00986604" w:rsidRDefault="001A6185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22F" w:rsidRPr="00986604" w:rsidTr="000F456B">
        <w:tc>
          <w:tcPr>
            <w:tcW w:w="1844" w:type="dxa"/>
            <w:vMerge w:val="restart"/>
            <w:vAlign w:val="center"/>
          </w:tcPr>
          <w:p w:rsidR="00C5122F" w:rsidRPr="00986604" w:rsidRDefault="00C5122F" w:rsidP="007F66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Подведомс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венные учре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дения </w:t>
            </w:r>
          </w:p>
        </w:tc>
        <w:tc>
          <w:tcPr>
            <w:tcW w:w="6237" w:type="dxa"/>
            <w:vAlign w:val="center"/>
          </w:tcPr>
          <w:p w:rsidR="00C5122F" w:rsidRPr="00986604" w:rsidRDefault="00C5122F" w:rsidP="00492A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техническое обслуживание и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регламентно-профилактический</w:t>
            </w:r>
            <w:proofErr w:type="spell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ремонт принтеров, многофункци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нальных устройств и копировальных аппаратов </w:t>
            </w:r>
            <w:r w:rsidR="00492A03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и иной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оргтехники</w:t>
            </w:r>
          </w:p>
        </w:tc>
        <w:tc>
          <w:tcPr>
            <w:tcW w:w="1743" w:type="dxa"/>
            <w:vAlign w:val="center"/>
          </w:tcPr>
          <w:p w:rsidR="00C5122F" w:rsidRPr="00986604" w:rsidRDefault="005C58FC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3E63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5122F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5122F" w:rsidRPr="00986604" w:rsidTr="000F456B">
        <w:tc>
          <w:tcPr>
            <w:tcW w:w="1844" w:type="dxa"/>
            <w:vMerge/>
            <w:vAlign w:val="center"/>
          </w:tcPr>
          <w:p w:rsidR="00C5122F" w:rsidRPr="00986604" w:rsidRDefault="00C5122F" w:rsidP="007F66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5122F" w:rsidRPr="00986604" w:rsidRDefault="001A6185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Заправка картриджей</w:t>
            </w:r>
          </w:p>
        </w:tc>
        <w:tc>
          <w:tcPr>
            <w:tcW w:w="1743" w:type="dxa"/>
            <w:vAlign w:val="center"/>
          </w:tcPr>
          <w:p w:rsidR="00C5122F" w:rsidRPr="00986604" w:rsidRDefault="00045F17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40196" w:rsidRPr="00986604" w:rsidTr="000F456B">
        <w:trPr>
          <w:trHeight w:val="469"/>
        </w:trPr>
        <w:tc>
          <w:tcPr>
            <w:tcW w:w="1844" w:type="dxa"/>
            <w:vMerge/>
            <w:vAlign w:val="center"/>
          </w:tcPr>
          <w:p w:rsidR="00C40196" w:rsidRPr="00986604" w:rsidRDefault="00C40196" w:rsidP="00DF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40196" w:rsidRPr="00986604" w:rsidRDefault="00C40196" w:rsidP="00C401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и ремонт пожарной сигн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лизации</w:t>
            </w:r>
          </w:p>
        </w:tc>
        <w:tc>
          <w:tcPr>
            <w:tcW w:w="1743" w:type="dxa"/>
            <w:vAlign w:val="center"/>
          </w:tcPr>
          <w:p w:rsidR="00C40196" w:rsidRPr="00986604" w:rsidRDefault="006D3609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1B5F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31A8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A6185" w:rsidRPr="00986604" w:rsidTr="000F456B">
        <w:trPr>
          <w:trHeight w:val="469"/>
        </w:trPr>
        <w:tc>
          <w:tcPr>
            <w:tcW w:w="1844" w:type="dxa"/>
            <w:vMerge/>
            <w:vAlign w:val="center"/>
          </w:tcPr>
          <w:p w:rsidR="001A6185" w:rsidRPr="00986604" w:rsidRDefault="001A6185" w:rsidP="00DF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1A6185" w:rsidRPr="001A6185" w:rsidRDefault="001A6185" w:rsidP="00C401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Диагностика транспортного средства</w:t>
            </w:r>
          </w:p>
        </w:tc>
        <w:tc>
          <w:tcPr>
            <w:tcW w:w="1743" w:type="dxa"/>
            <w:vAlign w:val="center"/>
          </w:tcPr>
          <w:p w:rsidR="001A6185" w:rsidRPr="00986604" w:rsidRDefault="00F0604E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40196" w:rsidRPr="00986604" w:rsidTr="000F456B">
        <w:tc>
          <w:tcPr>
            <w:tcW w:w="1844" w:type="dxa"/>
            <w:vMerge/>
            <w:vAlign w:val="center"/>
          </w:tcPr>
          <w:p w:rsidR="00C40196" w:rsidRPr="00986604" w:rsidRDefault="00C40196" w:rsidP="00DF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40196" w:rsidRPr="00986604" w:rsidRDefault="00C40196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и ремонт транспортных средств</w:t>
            </w:r>
          </w:p>
        </w:tc>
        <w:tc>
          <w:tcPr>
            <w:tcW w:w="1743" w:type="dxa"/>
            <w:vAlign w:val="center"/>
          </w:tcPr>
          <w:p w:rsidR="00C40196" w:rsidRPr="00986604" w:rsidRDefault="001A6185" w:rsidP="004E43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E3E63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7078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DB3221" w:rsidRDefault="00DB3221" w:rsidP="004E43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339" w:rsidRPr="00986604" w:rsidRDefault="00DF4339" w:rsidP="004E43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DF4339" w:rsidRPr="00986604" w:rsidRDefault="00DF4339" w:rsidP="004E43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Текущий ремонт помещений производится не реже 1 раза в 3 года, с учетом треб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 xml:space="preserve">ваний </w:t>
      </w:r>
      <w:hyperlink r:id="rId7" w:history="1">
        <w:r w:rsidRPr="00986604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986604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</w:t>
      </w:r>
      <w:r w:rsidRPr="00986604">
        <w:rPr>
          <w:rFonts w:ascii="Times New Roman" w:hAnsi="Times New Roman" w:cs="Times New Roman"/>
          <w:sz w:val="26"/>
          <w:szCs w:val="26"/>
        </w:rPr>
        <w:t>и</w:t>
      </w:r>
      <w:r w:rsidRPr="00986604">
        <w:rPr>
          <w:rFonts w:ascii="Times New Roman" w:hAnsi="Times New Roman" w:cs="Times New Roman"/>
          <w:sz w:val="26"/>
          <w:szCs w:val="26"/>
        </w:rPr>
        <w:t>ческого обслуживания жилых зданий, объектов коммунального и социально-культурного назначения ВСН 58-88(</w:t>
      </w:r>
      <w:proofErr w:type="spellStart"/>
      <w:r w:rsidRPr="0098660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986604">
        <w:rPr>
          <w:rFonts w:ascii="Times New Roman" w:hAnsi="Times New Roman" w:cs="Times New Roman"/>
          <w:sz w:val="26"/>
          <w:szCs w:val="26"/>
        </w:rPr>
        <w:t>), утвержденного приказом Государственного комитета по архитектуре и градостроительству при Госстрое СССР от 23 ноября 1988 года № 312.</w:t>
      </w:r>
      <w:proofErr w:type="gramEnd"/>
    </w:p>
    <w:p w:rsidR="00DF4339" w:rsidRPr="00986604" w:rsidRDefault="00DF4339" w:rsidP="004E43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Затраты на содержание имущества могут отличаться от приведенных, в зависим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>сти от решаемых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данных услуг осущ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>ствляется в пределах доведенных лимитов бюджетных обязательств на обеспеч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ние функций </w:t>
      </w:r>
      <w:r w:rsidR="004E432C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00E6F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4E432C"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</w:t>
      </w:r>
      <w:r w:rsidR="004E432C" w:rsidRPr="00986604">
        <w:rPr>
          <w:rFonts w:ascii="Times New Roman" w:hAnsi="Times New Roman" w:cs="Times New Roman"/>
          <w:sz w:val="26"/>
          <w:szCs w:val="26"/>
        </w:rPr>
        <w:t>е</w:t>
      </w:r>
      <w:r w:rsidR="004E432C" w:rsidRPr="00986604">
        <w:rPr>
          <w:rFonts w:ascii="Times New Roman" w:hAnsi="Times New Roman" w:cs="Times New Roman"/>
          <w:sz w:val="26"/>
          <w:szCs w:val="26"/>
        </w:rPr>
        <w:t xml:space="preserve">ний. </w:t>
      </w:r>
    </w:p>
    <w:p w:rsidR="00DB3221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6643" w:rsidRDefault="0027546E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затрат на приобретение прочих работ, услуг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5602"/>
        <w:gridCol w:w="2520"/>
      </w:tblGrid>
      <w:tr w:rsidR="0027546E" w:rsidRPr="00986604" w:rsidTr="000F456B">
        <w:tc>
          <w:tcPr>
            <w:tcW w:w="1844" w:type="dxa"/>
            <w:vAlign w:val="center"/>
          </w:tcPr>
          <w:p w:rsidR="0027546E" w:rsidRPr="00986604" w:rsidRDefault="0027546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602" w:type="dxa"/>
            <w:vAlign w:val="center"/>
          </w:tcPr>
          <w:p w:rsidR="0027546E" w:rsidRPr="00986604" w:rsidRDefault="0027546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520" w:type="dxa"/>
            <w:vAlign w:val="center"/>
          </w:tcPr>
          <w:p w:rsidR="0027546E" w:rsidRPr="00986604" w:rsidRDefault="0027546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тыс. руб.</w:t>
            </w:r>
          </w:p>
        </w:tc>
      </w:tr>
      <w:tr w:rsidR="00D7554E" w:rsidRPr="00986604" w:rsidTr="000F456B">
        <w:tc>
          <w:tcPr>
            <w:tcW w:w="1844" w:type="dxa"/>
            <w:vMerge w:val="restart"/>
            <w:vAlign w:val="center"/>
          </w:tcPr>
          <w:p w:rsidR="00D7554E" w:rsidRPr="00986604" w:rsidRDefault="00D755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ция поселения</w:t>
            </w:r>
          </w:p>
        </w:tc>
        <w:tc>
          <w:tcPr>
            <w:tcW w:w="5602" w:type="dxa"/>
            <w:vAlign w:val="center"/>
          </w:tcPr>
          <w:p w:rsidR="00D7554E" w:rsidRPr="00986604" w:rsidRDefault="00D755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нотариуса</w:t>
            </w:r>
          </w:p>
        </w:tc>
        <w:tc>
          <w:tcPr>
            <w:tcW w:w="2520" w:type="dxa"/>
            <w:vAlign w:val="center"/>
          </w:tcPr>
          <w:p w:rsidR="00D7554E" w:rsidRPr="00986604" w:rsidRDefault="005C58FC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554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7554E" w:rsidRPr="00986604" w:rsidTr="000F456B">
        <w:tc>
          <w:tcPr>
            <w:tcW w:w="1844" w:type="dxa"/>
            <w:vMerge/>
            <w:vAlign w:val="center"/>
          </w:tcPr>
          <w:p w:rsidR="00D7554E" w:rsidRPr="00986604" w:rsidRDefault="00D755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2" w:type="dxa"/>
            <w:vAlign w:val="center"/>
          </w:tcPr>
          <w:p w:rsidR="00D7554E" w:rsidRPr="00986604" w:rsidRDefault="00D755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Расчет платы за негативное воздействие</w:t>
            </w:r>
          </w:p>
        </w:tc>
        <w:tc>
          <w:tcPr>
            <w:tcW w:w="2520" w:type="dxa"/>
            <w:vAlign w:val="center"/>
          </w:tcPr>
          <w:p w:rsidR="00D7554E" w:rsidRPr="00986604" w:rsidRDefault="00F060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7554E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70780" w:rsidRPr="00986604" w:rsidTr="000F456B">
        <w:tc>
          <w:tcPr>
            <w:tcW w:w="1844" w:type="dxa"/>
            <w:vMerge w:val="restart"/>
            <w:vAlign w:val="center"/>
          </w:tcPr>
          <w:p w:rsidR="00A70780" w:rsidRPr="00986604" w:rsidRDefault="00A70780" w:rsidP="00275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Подведомс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венные учре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/>
                <w:sz w:val="26"/>
                <w:szCs w:val="26"/>
              </w:rPr>
              <w:lastRenderedPageBreak/>
              <w:t>дения</w:t>
            </w:r>
          </w:p>
        </w:tc>
        <w:tc>
          <w:tcPr>
            <w:tcW w:w="5602" w:type="dxa"/>
            <w:vAlign w:val="center"/>
          </w:tcPr>
          <w:p w:rsidR="00A70780" w:rsidRPr="00986604" w:rsidRDefault="00A70780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Предрейсовый</w:t>
            </w:r>
            <w:proofErr w:type="spell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осмотр водителей</w:t>
            </w:r>
          </w:p>
        </w:tc>
        <w:tc>
          <w:tcPr>
            <w:tcW w:w="2520" w:type="dxa"/>
            <w:vAlign w:val="center"/>
          </w:tcPr>
          <w:p w:rsidR="00A70780" w:rsidRPr="00986604" w:rsidRDefault="005C58FC" w:rsidP="00E14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70780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7554E" w:rsidRPr="00986604" w:rsidTr="000F456B">
        <w:tc>
          <w:tcPr>
            <w:tcW w:w="1844" w:type="dxa"/>
            <w:vMerge/>
            <w:vAlign w:val="center"/>
          </w:tcPr>
          <w:p w:rsidR="00D7554E" w:rsidRPr="00986604" w:rsidRDefault="00D7554E" w:rsidP="00275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2" w:type="dxa"/>
            <w:vAlign w:val="center"/>
          </w:tcPr>
          <w:p w:rsidR="00D7554E" w:rsidRPr="00986604" w:rsidRDefault="00D755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нотариуса</w:t>
            </w:r>
          </w:p>
        </w:tc>
        <w:tc>
          <w:tcPr>
            <w:tcW w:w="2520" w:type="dxa"/>
            <w:vAlign w:val="center"/>
          </w:tcPr>
          <w:p w:rsidR="00D7554E" w:rsidRPr="00986604" w:rsidRDefault="00D7554E" w:rsidP="00E14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30926" w:rsidRPr="00986604" w:rsidTr="000F456B">
        <w:tc>
          <w:tcPr>
            <w:tcW w:w="1844" w:type="dxa"/>
            <w:vMerge/>
            <w:vAlign w:val="center"/>
          </w:tcPr>
          <w:p w:rsidR="00D30926" w:rsidRPr="00986604" w:rsidRDefault="00D30926" w:rsidP="00275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2" w:type="dxa"/>
            <w:vAlign w:val="center"/>
          </w:tcPr>
          <w:p w:rsidR="00D30926" w:rsidRPr="00986604" w:rsidRDefault="00D30926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Расчет платы за негативное воздействие</w:t>
            </w:r>
          </w:p>
        </w:tc>
        <w:tc>
          <w:tcPr>
            <w:tcW w:w="2520" w:type="dxa"/>
            <w:vAlign w:val="center"/>
          </w:tcPr>
          <w:p w:rsidR="00D30926" w:rsidRPr="00986604" w:rsidRDefault="00F0604E" w:rsidP="00E14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30926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30926" w:rsidRPr="00986604" w:rsidTr="000F456B">
        <w:tc>
          <w:tcPr>
            <w:tcW w:w="1844" w:type="dxa"/>
            <w:vMerge/>
            <w:vAlign w:val="center"/>
          </w:tcPr>
          <w:p w:rsidR="00D30926" w:rsidRPr="00986604" w:rsidRDefault="00D30926" w:rsidP="00275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2" w:type="dxa"/>
            <w:vAlign w:val="center"/>
          </w:tcPr>
          <w:p w:rsidR="00D30926" w:rsidRPr="00986604" w:rsidRDefault="00D30926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полисов обязательного страхов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2520" w:type="dxa"/>
            <w:vAlign w:val="center"/>
          </w:tcPr>
          <w:p w:rsidR="00D30926" w:rsidRPr="00986604" w:rsidRDefault="005C58FC" w:rsidP="00F060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60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30926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30926" w:rsidRPr="00986604" w:rsidTr="000F456B">
        <w:trPr>
          <w:trHeight w:val="317"/>
        </w:trPr>
        <w:tc>
          <w:tcPr>
            <w:tcW w:w="1844" w:type="dxa"/>
            <w:vMerge/>
            <w:vAlign w:val="center"/>
          </w:tcPr>
          <w:p w:rsidR="00D30926" w:rsidRPr="00986604" w:rsidRDefault="00D30926" w:rsidP="00275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2" w:type="dxa"/>
            <w:vAlign w:val="center"/>
          </w:tcPr>
          <w:p w:rsidR="00D30926" w:rsidRPr="00986604" w:rsidRDefault="00D30926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Демеркуризация</w:t>
            </w:r>
            <w:proofErr w:type="spellEnd"/>
          </w:p>
        </w:tc>
        <w:tc>
          <w:tcPr>
            <w:tcW w:w="2520" w:type="dxa"/>
            <w:vAlign w:val="center"/>
          </w:tcPr>
          <w:p w:rsidR="00D30926" w:rsidRPr="00986604" w:rsidRDefault="005C58FC" w:rsidP="002079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0926" w:rsidRPr="0098660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DB3221" w:rsidRDefault="00DB3221" w:rsidP="005255B1">
      <w:pPr>
        <w:pStyle w:val="ConsPlusNormal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255B1" w:rsidRPr="00986604" w:rsidRDefault="005255B1" w:rsidP="005255B1">
      <w:pPr>
        <w:pStyle w:val="ConsPlusNormal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5255B1" w:rsidRPr="00986604" w:rsidRDefault="005255B1" w:rsidP="005255B1">
      <w:pPr>
        <w:pStyle w:val="ConsPlusNormal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 xml:space="preserve">Расходы на оплату полисов ОСАГО устанавливаются  в соответствии с базовыми </w:t>
      </w:r>
      <w:hyperlink r:id="rId8" w:history="1">
        <w:r w:rsidRPr="00986604">
          <w:rPr>
            <w:rFonts w:ascii="Times New Roman" w:hAnsi="Times New Roman" w:cs="Times New Roman"/>
            <w:sz w:val="26"/>
            <w:szCs w:val="26"/>
          </w:rPr>
          <w:t>ставками</w:t>
        </w:r>
      </w:hyperlink>
      <w:r w:rsidRPr="00986604">
        <w:rPr>
          <w:rFonts w:ascii="Times New Roman" w:hAnsi="Times New Roman" w:cs="Times New Roman"/>
          <w:sz w:val="26"/>
          <w:szCs w:val="26"/>
        </w:rPr>
        <w:t xml:space="preserve"> страховых тарифов и коэффициентами страховых тарифов, установленными указанием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владельцев транспортных средств».</w:t>
      </w:r>
    </w:p>
    <w:p w:rsidR="005255B1" w:rsidRPr="00986604" w:rsidRDefault="005255B1" w:rsidP="005255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Затраты на прочие работы, услуги могут отличаться от приведенных, в зависим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>сти от решаемых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данных услуг осущ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>ствляется в пределах доведенных лимитов бюджетных обязательств на обеспеч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ние функций Администрации </w:t>
      </w:r>
      <w:r w:rsidR="00AB2F82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ний. </w:t>
      </w:r>
    </w:p>
    <w:p w:rsidR="00DB3221" w:rsidRDefault="007E3E79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866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E3E79" w:rsidRDefault="007E3E79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86604">
        <w:rPr>
          <w:rFonts w:ascii="Times New Roman" w:hAnsi="Times New Roman" w:cs="Times New Roman"/>
          <w:b/>
          <w:sz w:val="26"/>
          <w:szCs w:val="26"/>
          <w:lang w:eastAsia="ru-RU"/>
        </w:rPr>
        <w:t>Нормативы затраты на оплату услуг внештатных сотрудников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9890" w:type="dxa"/>
        <w:tblInd w:w="-284" w:type="dxa"/>
        <w:tblLayout w:type="fixed"/>
        <w:tblLook w:val="04A0"/>
      </w:tblPr>
      <w:tblGrid>
        <w:gridCol w:w="2093"/>
        <w:gridCol w:w="2552"/>
        <w:gridCol w:w="2126"/>
        <w:gridCol w:w="1559"/>
        <w:gridCol w:w="1560"/>
      </w:tblGrid>
      <w:tr w:rsidR="007E3E79" w:rsidRPr="00986604" w:rsidTr="000F456B">
        <w:tc>
          <w:tcPr>
            <w:tcW w:w="2093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учреждений</w:t>
            </w:r>
          </w:p>
        </w:tc>
        <w:tc>
          <w:tcPr>
            <w:tcW w:w="2552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126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планируемое к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личество мес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цев работы вн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штатного с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трудника</w:t>
            </w:r>
          </w:p>
        </w:tc>
        <w:tc>
          <w:tcPr>
            <w:tcW w:w="1559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цена 1 м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сяца раб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 вн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штатного сотрудника</w:t>
            </w:r>
          </w:p>
        </w:tc>
        <w:tc>
          <w:tcPr>
            <w:tcW w:w="1560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ные затр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ты в год, тыс.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7E3E79" w:rsidRPr="00986604" w:rsidTr="000F456B">
        <w:trPr>
          <w:trHeight w:val="82"/>
        </w:trPr>
        <w:tc>
          <w:tcPr>
            <w:tcW w:w="2093" w:type="dxa"/>
            <w:vAlign w:val="center"/>
          </w:tcPr>
          <w:p w:rsidR="007E3E79" w:rsidRPr="00986604" w:rsidRDefault="007E3E79" w:rsidP="00CF3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2552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7E3E79" w:rsidRPr="00986604" w:rsidTr="000F456B">
        <w:tc>
          <w:tcPr>
            <w:tcW w:w="2093" w:type="dxa"/>
            <w:vAlign w:val="center"/>
          </w:tcPr>
          <w:p w:rsidR="007E3E79" w:rsidRPr="00986604" w:rsidRDefault="007E3E79" w:rsidP="00CF36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Подведомстве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ные учреждения</w:t>
            </w:r>
          </w:p>
        </w:tc>
        <w:tc>
          <w:tcPr>
            <w:tcW w:w="2552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E13E7C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водителя по откачки канализ</w:t>
            </w:r>
            <w:r w:rsidR="00E13E7C"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13E7C" w:rsidRPr="00986604">
              <w:rPr>
                <w:rFonts w:ascii="Times New Roman" w:hAnsi="Times New Roman" w:cs="Times New Roman"/>
                <w:sz w:val="26"/>
                <w:szCs w:val="26"/>
              </w:rPr>
              <w:t>ции и рабочему по уборки территории</w:t>
            </w:r>
          </w:p>
        </w:tc>
        <w:tc>
          <w:tcPr>
            <w:tcW w:w="2126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7E3E79" w:rsidRPr="00986604" w:rsidRDefault="00E44E0B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  <w:r w:rsidR="00702827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(2чел)</w:t>
            </w:r>
          </w:p>
        </w:tc>
        <w:tc>
          <w:tcPr>
            <w:tcW w:w="1560" w:type="dxa"/>
          </w:tcPr>
          <w:p w:rsidR="007E3E79" w:rsidRPr="00986604" w:rsidRDefault="00702827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4E0B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</w:tr>
      <w:tr w:rsidR="00D30926" w:rsidRPr="00986604" w:rsidTr="000F456B">
        <w:tc>
          <w:tcPr>
            <w:tcW w:w="2093" w:type="dxa"/>
            <w:vAlign w:val="center"/>
          </w:tcPr>
          <w:p w:rsidR="00D30926" w:rsidRPr="00986604" w:rsidRDefault="00D30926" w:rsidP="00CF36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0926" w:rsidRPr="00D30926" w:rsidRDefault="00D30926" w:rsidP="00D30926">
            <w:pPr>
              <w:pStyle w:val="a3"/>
              <w:tabs>
                <w:tab w:val="left" w:pos="3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30926">
              <w:rPr>
                <w:rFonts w:ascii="Times New Roman" w:hAnsi="Times New Roman"/>
                <w:sz w:val="26"/>
                <w:szCs w:val="26"/>
              </w:rPr>
              <w:t>ГПХ уборка сл</w:t>
            </w:r>
            <w:r w:rsidRPr="00D30926">
              <w:rPr>
                <w:rFonts w:ascii="Times New Roman" w:hAnsi="Times New Roman"/>
                <w:sz w:val="26"/>
                <w:szCs w:val="26"/>
              </w:rPr>
              <w:t>у</w:t>
            </w:r>
            <w:r w:rsidRPr="00D30926">
              <w:rPr>
                <w:rFonts w:ascii="Times New Roman" w:hAnsi="Times New Roman"/>
                <w:sz w:val="26"/>
                <w:szCs w:val="26"/>
              </w:rPr>
              <w:t>жебных помещений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0926">
              <w:rPr>
                <w:rFonts w:ascii="Times New Roman" w:hAnsi="Times New Roman"/>
                <w:sz w:val="26"/>
                <w:szCs w:val="26"/>
              </w:rPr>
              <w:t xml:space="preserve">(на время отпуска </w:t>
            </w:r>
            <w:proofErr w:type="spellStart"/>
            <w:r w:rsidRPr="00D30926">
              <w:rPr>
                <w:rFonts w:ascii="Times New Roman" w:hAnsi="Times New Roman"/>
                <w:sz w:val="26"/>
                <w:szCs w:val="26"/>
              </w:rPr>
              <w:t>осн</w:t>
            </w:r>
            <w:proofErr w:type="gramStart"/>
            <w:r w:rsidRPr="00D3092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D30926">
              <w:rPr>
                <w:rFonts w:ascii="Times New Roman" w:hAnsi="Times New Roman"/>
                <w:sz w:val="26"/>
                <w:szCs w:val="26"/>
              </w:rPr>
              <w:t>аботника</w:t>
            </w:r>
            <w:proofErr w:type="spellEnd"/>
            <w:r w:rsidRPr="00D3092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D30926" w:rsidRPr="00986604" w:rsidRDefault="00D30926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30926" w:rsidRPr="00986604" w:rsidRDefault="002234A4" w:rsidP="00F060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41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0" w:type="dxa"/>
          </w:tcPr>
          <w:p w:rsidR="00D30926" w:rsidRPr="00986604" w:rsidRDefault="002234A4" w:rsidP="00F060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41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30926" w:rsidRPr="00986604" w:rsidTr="000F456B">
        <w:tc>
          <w:tcPr>
            <w:tcW w:w="2093" w:type="dxa"/>
            <w:vAlign w:val="center"/>
          </w:tcPr>
          <w:p w:rsidR="00D30926" w:rsidRPr="00986604" w:rsidRDefault="00D30926" w:rsidP="00CF36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0926" w:rsidRPr="00986604" w:rsidRDefault="00D30926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30926" w:rsidRPr="00986604" w:rsidRDefault="00D30926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0926" w:rsidRPr="00986604" w:rsidRDefault="00D30926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30926" w:rsidRPr="00986604" w:rsidRDefault="00D30926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55B1" w:rsidRPr="00986604" w:rsidRDefault="005255B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221" w:rsidRDefault="00DB3221" w:rsidP="00DB32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22E" w:rsidRDefault="00A4222E" w:rsidP="00DB32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затрат на</w:t>
      </w:r>
      <w:r w:rsidR="00892471" w:rsidRPr="00986604">
        <w:rPr>
          <w:rFonts w:ascii="Times New Roman" w:hAnsi="Times New Roman" w:cs="Times New Roman"/>
          <w:b/>
          <w:sz w:val="26"/>
          <w:szCs w:val="26"/>
        </w:rPr>
        <w:t xml:space="preserve"> периодически</w:t>
      </w:r>
      <w:r w:rsidRPr="00986604">
        <w:rPr>
          <w:rFonts w:ascii="Times New Roman" w:hAnsi="Times New Roman" w:cs="Times New Roman"/>
          <w:b/>
          <w:sz w:val="26"/>
          <w:szCs w:val="26"/>
        </w:rPr>
        <w:t>е</w:t>
      </w:r>
      <w:r w:rsidR="00892471" w:rsidRPr="00986604">
        <w:rPr>
          <w:rFonts w:ascii="Times New Roman" w:hAnsi="Times New Roman" w:cs="Times New Roman"/>
          <w:b/>
          <w:sz w:val="26"/>
          <w:szCs w:val="26"/>
        </w:rPr>
        <w:t xml:space="preserve"> печатны</w:t>
      </w:r>
      <w:r w:rsidRPr="00986604">
        <w:rPr>
          <w:rFonts w:ascii="Times New Roman" w:hAnsi="Times New Roman" w:cs="Times New Roman"/>
          <w:b/>
          <w:sz w:val="26"/>
          <w:szCs w:val="26"/>
        </w:rPr>
        <w:t>е</w:t>
      </w:r>
      <w:r w:rsidR="00892471" w:rsidRPr="00986604">
        <w:rPr>
          <w:rFonts w:ascii="Times New Roman" w:hAnsi="Times New Roman" w:cs="Times New Roman"/>
          <w:b/>
          <w:sz w:val="26"/>
          <w:szCs w:val="26"/>
        </w:rPr>
        <w:t xml:space="preserve"> издани</w:t>
      </w:r>
      <w:r w:rsidRPr="00986604">
        <w:rPr>
          <w:rFonts w:ascii="Times New Roman" w:hAnsi="Times New Roman" w:cs="Times New Roman"/>
          <w:b/>
          <w:sz w:val="26"/>
          <w:szCs w:val="26"/>
        </w:rPr>
        <w:t>я</w:t>
      </w:r>
      <w:r w:rsidR="005255B1" w:rsidRPr="00986604">
        <w:rPr>
          <w:rFonts w:ascii="Times New Roman" w:hAnsi="Times New Roman" w:cs="Times New Roman"/>
          <w:b/>
          <w:sz w:val="26"/>
          <w:szCs w:val="26"/>
        </w:rPr>
        <w:t>,</w:t>
      </w:r>
      <w:r w:rsidR="00892471" w:rsidRPr="00986604">
        <w:rPr>
          <w:rFonts w:ascii="Times New Roman" w:hAnsi="Times New Roman" w:cs="Times New Roman"/>
          <w:b/>
          <w:sz w:val="26"/>
          <w:szCs w:val="26"/>
        </w:rPr>
        <w:t xml:space="preserve">  справочн</w:t>
      </w:r>
      <w:r w:rsidRPr="00986604">
        <w:rPr>
          <w:rFonts w:ascii="Times New Roman" w:hAnsi="Times New Roman" w:cs="Times New Roman"/>
          <w:b/>
          <w:sz w:val="26"/>
          <w:szCs w:val="26"/>
        </w:rPr>
        <w:t>ую</w:t>
      </w:r>
      <w:r w:rsidR="00892471" w:rsidRPr="00986604">
        <w:rPr>
          <w:rFonts w:ascii="Times New Roman" w:hAnsi="Times New Roman" w:cs="Times New Roman"/>
          <w:b/>
          <w:sz w:val="26"/>
          <w:szCs w:val="26"/>
        </w:rPr>
        <w:t xml:space="preserve"> л</w:t>
      </w:r>
      <w:r w:rsidR="00892471" w:rsidRPr="00986604">
        <w:rPr>
          <w:rFonts w:ascii="Times New Roman" w:hAnsi="Times New Roman" w:cs="Times New Roman"/>
          <w:b/>
          <w:sz w:val="26"/>
          <w:szCs w:val="26"/>
        </w:rPr>
        <w:t>и</w:t>
      </w:r>
      <w:r w:rsidR="00892471" w:rsidRPr="00986604">
        <w:rPr>
          <w:rFonts w:ascii="Times New Roman" w:hAnsi="Times New Roman" w:cs="Times New Roman"/>
          <w:b/>
          <w:sz w:val="26"/>
          <w:szCs w:val="26"/>
        </w:rPr>
        <w:t>тератур</w:t>
      </w:r>
      <w:r w:rsidRPr="00986604">
        <w:rPr>
          <w:rFonts w:ascii="Times New Roman" w:hAnsi="Times New Roman" w:cs="Times New Roman"/>
          <w:b/>
          <w:sz w:val="26"/>
          <w:szCs w:val="26"/>
        </w:rPr>
        <w:t>у</w:t>
      </w:r>
      <w:r w:rsidR="005255B1" w:rsidRPr="00986604">
        <w:rPr>
          <w:rFonts w:ascii="Times New Roman" w:hAnsi="Times New Roman" w:cs="Times New Roman"/>
          <w:b/>
          <w:sz w:val="26"/>
          <w:szCs w:val="26"/>
        </w:rPr>
        <w:t>, публика</w:t>
      </w:r>
      <w:r w:rsidR="00DF7468" w:rsidRPr="00986604">
        <w:rPr>
          <w:rFonts w:ascii="Times New Roman" w:hAnsi="Times New Roman" w:cs="Times New Roman"/>
          <w:b/>
          <w:sz w:val="26"/>
          <w:szCs w:val="26"/>
        </w:rPr>
        <w:t xml:space="preserve">цию </w:t>
      </w:r>
      <w:r w:rsidR="005255B1" w:rsidRPr="00986604">
        <w:rPr>
          <w:rFonts w:ascii="Times New Roman" w:hAnsi="Times New Roman" w:cs="Times New Roman"/>
          <w:b/>
          <w:sz w:val="26"/>
          <w:szCs w:val="26"/>
        </w:rPr>
        <w:t>информационных материалов в печатных изданиях</w:t>
      </w:r>
      <w:r w:rsidR="00DF7468" w:rsidRPr="00986604">
        <w:rPr>
          <w:rFonts w:ascii="Times New Roman" w:hAnsi="Times New Roman" w:cs="Times New Roman"/>
          <w:b/>
          <w:sz w:val="26"/>
          <w:szCs w:val="26"/>
        </w:rPr>
        <w:t>.</w:t>
      </w:r>
    </w:p>
    <w:p w:rsidR="00DB3221" w:rsidRPr="00986604" w:rsidRDefault="00DB3221" w:rsidP="00DB32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238"/>
        <w:gridCol w:w="3515"/>
      </w:tblGrid>
      <w:tr w:rsidR="004C7533" w:rsidRPr="00986604" w:rsidTr="00716643">
        <w:trPr>
          <w:trHeight w:val="462"/>
        </w:trPr>
        <w:tc>
          <w:tcPr>
            <w:tcW w:w="2142" w:type="dxa"/>
            <w:shd w:val="clear" w:color="auto" w:fill="auto"/>
          </w:tcPr>
          <w:p w:rsidR="004C7533" w:rsidRPr="00986604" w:rsidRDefault="004C7533" w:rsidP="00A422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4238" w:type="dxa"/>
            <w:shd w:val="clear" w:color="auto" w:fill="auto"/>
          </w:tcPr>
          <w:p w:rsidR="004C7533" w:rsidRPr="00986604" w:rsidRDefault="004C7533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515" w:type="dxa"/>
            <w:shd w:val="clear" w:color="auto" w:fill="auto"/>
          </w:tcPr>
          <w:p w:rsidR="004C7533" w:rsidRPr="00986604" w:rsidRDefault="004C7533" w:rsidP="00A4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</w:tr>
      <w:tr w:rsidR="00DF7468" w:rsidRPr="00986604" w:rsidTr="00716643">
        <w:trPr>
          <w:trHeight w:val="144"/>
        </w:trPr>
        <w:tc>
          <w:tcPr>
            <w:tcW w:w="2142" w:type="dxa"/>
            <w:shd w:val="clear" w:color="auto" w:fill="auto"/>
            <w:vAlign w:val="center"/>
          </w:tcPr>
          <w:p w:rsidR="00DF7468" w:rsidRPr="00986604" w:rsidRDefault="00A70780" w:rsidP="00A422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DF7468" w:rsidRPr="00986604" w:rsidRDefault="00DF7468" w:rsidP="00DF746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Подача информационных матери</w:t>
            </w: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лов в печатные издания</w:t>
            </w:r>
          </w:p>
        </w:tc>
        <w:tc>
          <w:tcPr>
            <w:tcW w:w="3515" w:type="dxa"/>
            <w:shd w:val="clear" w:color="auto" w:fill="auto"/>
          </w:tcPr>
          <w:p w:rsidR="00DF7468" w:rsidRPr="00986604" w:rsidRDefault="00DF7468" w:rsidP="00F53F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 более </w:t>
            </w:r>
            <w:r w:rsidR="002234A4">
              <w:rPr>
                <w:rFonts w:ascii="Times New Roman" w:hAnsi="Times New Roman"/>
                <w:sz w:val="26"/>
                <w:szCs w:val="26"/>
              </w:rPr>
              <w:t>3</w:t>
            </w:r>
            <w:r w:rsidR="00F53FAD" w:rsidRPr="00986604">
              <w:rPr>
                <w:rFonts w:ascii="Times New Roman" w:hAnsi="Times New Roman"/>
                <w:sz w:val="26"/>
                <w:szCs w:val="26"/>
              </w:rPr>
              <w:t>0</w:t>
            </w:r>
            <w:r w:rsidR="00A70780" w:rsidRPr="00986604">
              <w:rPr>
                <w:rFonts w:ascii="Times New Roman" w:hAnsi="Times New Roman"/>
                <w:sz w:val="26"/>
                <w:szCs w:val="26"/>
              </w:rPr>
              <w:t>,0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ублей в </w:t>
            </w:r>
            <w:r w:rsidRPr="00986604">
              <w:rPr>
                <w:rFonts w:ascii="Times New Roman" w:hAnsi="Times New Roman"/>
                <w:sz w:val="26"/>
                <w:szCs w:val="26"/>
              </w:rPr>
              <w:lastRenderedPageBreak/>
              <w:t>год</w:t>
            </w:r>
          </w:p>
        </w:tc>
      </w:tr>
      <w:tr w:rsidR="003A7527" w:rsidRPr="00986604" w:rsidTr="00716643">
        <w:trPr>
          <w:trHeight w:val="144"/>
        </w:trPr>
        <w:tc>
          <w:tcPr>
            <w:tcW w:w="2142" w:type="dxa"/>
            <w:shd w:val="clear" w:color="auto" w:fill="auto"/>
            <w:vAlign w:val="center"/>
          </w:tcPr>
          <w:p w:rsidR="003A7527" w:rsidRPr="00986604" w:rsidRDefault="0069514A" w:rsidP="00A422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поселения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3A7527" w:rsidRPr="00986604" w:rsidRDefault="0069514A" w:rsidP="00DF746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Подписка на периодические печа</w:t>
            </w: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ные издания</w:t>
            </w:r>
          </w:p>
        </w:tc>
        <w:tc>
          <w:tcPr>
            <w:tcW w:w="3515" w:type="dxa"/>
            <w:shd w:val="clear" w:color="auto" w:fill="auto"/>
          </w:tcPr>
          <w:p w:rsidR="003A7527" w:rsidRPr="00986604" w:rsidRDefault="002234A4" w:rsidP="00F53F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3</w:t>
            </w:r>
            <w:r w:rsidR="0069514A" w:rsidRPr="00986604">
              <w:rPr>
                <w:rFonts w:ascii="Times New Roman" w:hAnsi="Times New Roman"/>
                <w:sz w:val="26"/>
                <w:szCs w:val="26"/>
              </w:rPr>
              <w:t>0,0 тыс</w:t>
            </w:r>
            <w:proofErr w:type="gramStart"/>
            <w:r w:rsidR="0069514A" w:rsidRPr="00986604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69514A" w:rsidRPr="00986604">
              <w:rPr>
                <w:rFonts w:ascii="Times New Roman" w:hAnsi="Times New Roman"/>
                <w:sz w:val="26"/>
                <w:szCs w:val="26"/>
              </w:rPr>
              <w:t>ублей в год</w:t>
            </w:r>
          </w:p>
        </w:tc>
      </w:tr>
    </w:tbl>
    <w:p w:rsidR="00F30554" w:rsidRPr="00986604" w:rsidRDefault="00F30554" w:rsidP="00F30554">
      <w:pPr>
        <w:pStyle w:val="ConsPlusNormal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F30554" w:rsidRPr="00986604" w:rsidRDefault="00F30554" w:rsidP="00F305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Количество и наименование изданий, справочной литературы может отличаться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 зависимости от решаемых  задач.    При этом закупка периодич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>ских изданий, справочной литературы</w:t>
      </w:r>
      <w:r w:rsidR="00DF7468" w:rsidRPr="00986604">
        <w:rPr>
          <w:rFonts w:ascii="Times New Roman" w:hAnsi="Times New Roman" w:cs="Times New Roman"/>
          <w:sz w:val="26"/>
          <w:szCs w:val="26"/>
        </w:rPr>
        <w:t>, подачи информации в печатные издания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осуществляется в пределах доведенных лимитов бюджетных обязательств на обе</w:t>
      </w:r>
      <w:r w:rsidRPr="00986604">
        <w:rPr>
          <w:rFonts w:ascii="Times New Roman" w:hAnsi="Times New Roman" w:cs="Times New Roman"/>
          <w:sz w:val="26"/>
          <w:szCs w:val="26"/>
        </w:rPr>
        <w:t>с</w:t>
      </w:r>
      <w:r w:rsidRPr="00986604">
        <w:rPr>
          <w:rFonts w:ascii="Times New Roman" w:hAnsi="Times New Roman" w:cs="Times New Roman"/>
          <w:sz w:val="26"/>
          <w:szCs w:val="26"/>
        </w:rPr>
        <w:t xml:space="preserve">печение функций Администрации </w:t>
      </w:r>
      <w:r w:rsidR="00A70780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ждений. </w:t>
      </w:r>
    </w:p>
    <w:p w:rsidR="00DF7468" w:rsidRPr="00986604" w:rsidRDefault="00DF7468" w:rsidP="00DF74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затрат  по диспансеризации сотрудников</w:t>
      </w:r>
    </w:p>
    <w:p w:rsidR="00DF7468" w:rsidRPr="00986604" w:rsidRDefault="00DF7468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0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2693"/>
        <w:gridCol w:w="3586"/>
      </w:tblGrid>
      <w:tr w:rsidR="00DF7468" w:rsidRPr="00986604" w:rsidTr="00DB3221">
        <w:tc>
          <w:tcPr>
            <w:tcW w:w="3828" w:type="dxa"/>
          </w:tcPr>
          <w:p w:rsidR="00DF7468" w:rsidRPr="00986604" w:rsidRDefault="00DF7468" w:rsidP="00DF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2693" w:type="dxa"/>
            <w:vAlign w:val="center"/>
          </w:tcPr>
          <w:p w:rsidR="00DF7468" w:rsidRPr="00986604" w:rsidRDefault="00DF7468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сотрудн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ков, подлежащих ди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пансеризации (чел.)</w:t>
            </w:r>
          </w:p>
        </w:tc>
        <w:tc>
          <w:tcPr>
            <w:tcW w:w="3586" w:type="dxa"/>
            <w:vAlign w:val="center"/>
          </w:tcPr>
          <w:p w:rsidR="00DF7468" w:rsidRPr="00986604" w:rsidRDefault="00DF7468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Предельная стоимость пров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дения диспансеризации в ра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чете на одного сотрудника,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уб./год</w:t>
            </w:r>
          </w:p>
        </w:tc>
      </w:tr>
      <w:tr w:rsidR="00DF7468" w:rsidRPr="00986604" w:rsidTr="00DB3221">
        <w:trPr>
          <w:trHeight w:val="302"/>
        </w:trPr>
        <w:tc>
          <w:tcPr>
            <w:tcW w:w="3828" w:type="dxa"/>
            <w:vAlign w:val="center"/>
          </w:tcPr>
          <w:p w:rsidR="00DF7468" w:rsidRPr="00986604" w:rsidRDefault="00DF7468" w:rsidP="004F3CC5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F3CC5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693" w:type="dxa"/>
            <w:vAlign w:val="center"/>
          </w:tcPr>
          <w:p w:rsidR="00DF7468" w:rsidRPr="00986604" w:rsidRDefault="00702827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86" w:type="dxa"/>
            <w:vAlign w:val="center"/>
          </w:tcPr>
          <w:p w:rsidR="00DF7468" w:rsidRPr="00986604" w:rsidRDefault="002234A4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56273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F7468" w:rsidRPr="00986604" w:rsidTr="00DB3221">
        <w:trPr>
          <w:trHeight w:val="302"/>
        </w:trPr>
        <w:tc>
          <w:tcPr>
            <w:tcW w:w="3828" w:type="dxa"/>
            <w:vAlign w:val="center"/>
          </w:tcPr>
          <w:p w:rsidR="00DF7468" w:rsidRPr="00986604" w:rsidRDefault="00856273" w:rsidP="00DF7468">
            <w:pPr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693" w:type="dxa"/>
            <w:vAlign w:val="center"/>
          </w:tcPr>
          <w:p w:rsidR="00DF7468" w:rsidRPr="00986604" w:rsidRDefault="00A70780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86" w:type="dxa"/>
            <w:vAlign w:val="center"/>
          </w:tcPr>
          <w:p w:rsidR="00DF7468" w:rsidRPr="00986604" w:rsidRDefault="002234A4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56273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856273" w:rsidRPr="00986604" w:rsidRDefault="00856273" w:rsidP="008562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DF7468" w:rsidRPr="00986604" w:rsidRDefault="00856273" w:rsidP="00856273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   Количество сотрудников, подлежащих диспансеризации, может отличаться от приведенной, в зависимости    от штатной численности Администрации </w:t>
      </w:r>
      <w:r w:rsidR="004F3CC5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учреждений. При этом закупка услуг осуществляется в пределах доведенных лимитов бюджетных обязательств на обеспечение функций Администр</w:t>
      </w:r>
      <w:r w:rsidRPr="00986604">
        <w:rPr>
          <w:rFonts w:ascii="Times New Roman" w:hAnsi="Times New Roman" w:cs="Times New Roman"/>
          <w:sz w:val="26"/>
          <w:szCs w:val="26"/>
        </w:rPr>
        <w:t>а</w:t>
      </w:r>
      <w:r w:rsidRPr="00986604">
        <w:rPr>
          <w:rFonts w:ascii="Times New Roman" w:hAnsi="Times New Roman" w:cs="Times New Roman"/>
          <w:sz w:val="26"/>
          <w:szCs w:val="26"/>
        </w:rPr>
        <w:t xml:space="preserve">ции </w:t>
      </w:r>
      <w:r w:rsidR="004F3CC5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учреждений. </w:t>
      </w:r>
    </w:p>
    <w:p w:rsidR="00856273" w:rsidRPr="00986604" w:rsidRDefault="00856273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E03DEE" w:rsidRDefault="00F30554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количества и цены транспортных средств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843"/>
        <w:gridCol w:w="4536"/>
        <w:gridCol w:w="2001"/>
      </w:tblGrid>
      <w:tr w:rsidR="0051022E" w:rsidRPr="00986604" w:rsidTr="00DB3221">
        <w:trPr>
          <w:trHeight w:val="147"/>
        </w:trPr>
        <w:tc>
          <w:tcPr>
            <w:tcW w:w="1843" w:type="dxa"/>
            <w:vAlign w:val="center"/>
          </w:tcPr>
          <w:p w:rsidR="0051022E" w:rsidRPr="00986604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1843" w:type="dxa"/>
            <w:vAlign w:val="center"/>
          </w:tcPr>
          <w:p w:rsidR="0051022E" w:rsidRPr="00986604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  <w:vAlign w:val="center"/>
          </w:tcPr>
          <w:p w:rsidR="0051022E" w:rsidRPr="00986604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001" w:type="dxa"/>
            <w:vAlign w:val="center"/>
          </w:tcPr>
          <w:p w:rsidR="0051022E" w:rsidRPr="00986604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Предельная 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 и мощность</w:t>
            </w:r>
          </w:p>
        </w:tc>
      </w:tr>
      <w:tr w:rsidR="000D02F4" w:rsidRPr="00986604" w:rsidTr="00DB3221">
        <w:trPr>
          <w:trHeight w:val="964"/>
        </w:trPr>
        <w:tc>
          <w:tcPr>
            <w:tcW w:w="1843" w:type="dxa"/>
            <w:vAlign w:val="center"/>
          </w:tcPr>
          <w:p w:rsidR="000D02F4" w:rsidRPr="00986604" w:rsidRDefault="000D02F4" w:rsidP="00A7078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A70780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D02F4" w:rsidRPr="00986604" w:rsidRDefault="000D02F4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Автомобили легковые</w:t>
            </w:r>
          </w:p>
        </w:tc>
        <w:tc>
          <w:tcPr>
            <w:tcW w:w="4536" w:type="dxa"/>
            <w:vAlign w:val="center"/>
          </w:tcPr>
          <w:p w:rsidR="000D02F4" w:rsidRPr="00986604" w:rsidRDefault="000D02F4" w:rsidP="004A4C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ниципального служащего, замеща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щего должность муниципальной слу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бы «высшие»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, руководитель или з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меститель руководителя</w:t>
            </w:r>
          </w:p>
        </w:tc>
        <w:tc>
          <w:tcPr>
            <w:tcW w:w="2001" w:type="dxa"/>
            <w:vAlign w:val="center"/>
          </w:tcPr>
          <w:p w:rsidR="000D02F4" w:rsidRPr="00986604" w:rsidRDefault="000D02F4" w:rsidP="00512A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02827" w:rsidRPr="009866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00 тыс.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 рублей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DB3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200л/с</w:t>
            </w:r>
          </w:p>
        </w:tc>
      </w:tr>
      <w:tr w:rsidR="000D02F4" w:rsidRPr="00986604" w:rsidTr="00DB3221">
        <w:trPr>
          <w:trHeight w:val="910"/>
        </w:trPr>
        <w:tc>
          <w:tcPr>
            <w:tcW w:w="1843" w:type="dxa"/>
            <w:vAlign w:val="center"/>
          </w:tcPr>
          <w:p w:rsidR="000D02F4" w:rsidRPr="00986604" w:rsidRDefault="000D02F4" w:rsidP="0051022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венные учре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дения</w:t>
            </w:r>
          </w:p>
          <w:p w:rsidR="000D02F4" w:rsidRPr="00986604" w:rsidRDefault="000D02F4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D02F4" w:rsidRPr="00986604" w:rsidRDefault="000D02F4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Автомобили легковые</w:t>
            </w:r>
          </w:p>
        </w:tc>
        <w:tc>
          <w:tcPr>
            <w:tcW w:w="4536" w:type="dxa"/>
            <w:vAlign w:val="center"/>
          </w:tcPr>
          <w:p w:rsidR="000D02F4" w:rsidRPr="00986604" w:rsidRDefault="00512A64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ниципального служащего, замеща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щего должность муниципальной слу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бы «высшие», руководитель или з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меститель руководителя</w:t>
            </w:r>
            <w:r w:rsidR="00244A6E"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1" w:type="dxa"/>
            <w:vAlign w:val="center"/>
          </w:tcPr>
          <w:p w:rsidR="000D02F4" w:rsidRPr="00986604" w:rsidRDefault="00512A64" w:rsidP="000255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02827" w:rsidRPr="009866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00 тыс.. рублей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200л/с</w:t>
            </w:r>
          </w:p>
        </w:tc>
      </w:tr>
    </w:tbl>
    <w:p w:rsidR="002D2569" w:rsidRPr="00986604" w:rsidRDefault="002D2569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221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4A6E" w:rsidRDefault="00244A6E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количества и цены мебели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275"/>
        <w:gridCol w:w="3261"/>
        <w:gridCol w:w="1417"/>
        <w:gridCol w:w="1559"/>
      </w:tblGrid>
      <w:tr w:rsidR="00E03DEE" w:rsidRPr="00986604" w:rsidTr="00DB3221">
        <w:tc>
          <w:tcPr>
            <w:tcW w:w="2694" w:type="dxa"/>
            <w:vAlign w:val="center"/>
          </w:tcPr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должностей </w:t>
            </w:r>
          </w:p>
        </w:tc>
        <w:tc>
          <w:tcPr>
            <w:tcW w:w="1275" w:type="dxa"/>
            <w:vAlign w:val="center"/>
          </w:tcPr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вание предмета мебели </w:t>
            </w:r>
          </w:p>
        </w:tc>
        <w:tc>
          <w:tcPr>
            <w:tcW w:w="3261" w:type="dxa"/>
            <w:vAlign w:val="center"/>
          </w:tcPr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417" w:type="dxa"/>
          </w:tcPr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Срок эк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плуатации</w:t>
            </w:r>
            <w:r w:rsidR="008F53ED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, год </w:t>
            </w:r>
          </w:p>
        </w:tc>
        <w:tc>
          <w:tcPr>
            <w:tcW w:w="1559" w:type="dxa"/>
            <w:vAlign w:val="center"/>
          </w:tcPr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за ед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ницу, </w:t>
            </w:r>
            <w:r w:rsidR="008F53ED" w:rsidRPr="0098660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8F53ED"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уб. включ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тельно</w:t>
            </w:r>
          </w:p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(не более) </w:t>
            </w:r>
          </w:p>
        </w:tc>
      </w:tr>
      <w:tr w:rsidR="00E03DEE" w:rsidRPr="00986604" w:rsidTr="00716643">
        <w:tc>
          <w:tcPr>
            <w:tcW w:w="10206" w:type="dxa"/>
            <w:gridSpan w:val="5"/>
          </w:tcPr>
          <w:p w:rsidR="00E03DEE" w:rsidRPr="00986604" w:rsidRDefault="00E03DEE" w:rsidP="00AB2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AB2F82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727040" w:rsidRPr="00986604" w:rsidTr="00DB3221">
        <w:trPr>
          <w:trHeight w:val="537"/>
        </w:trPr>
        <w:tc>
          <w:tcPr>
            <w:tcW w:w="2694" w:type="dxa"/>
            <w:vMerge w:val="restart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жащие, замещающие должность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пальной службы «высшие»</w:t>
            </w: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 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бочий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512A64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 для заседаний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512A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выкатная</w:t>
            </w:r>
            <w:proofErr w:type="spellEnd"/>
          </w:p>
        </w:tc>
        <w:tc>
          <w:tcPr>
            <w:tcW w:w="3261" w:type="dxa"/>
            <w:vAlign w:val="center"/>
          </w:tcPr>
          <w:p w:rsidR="00727040" w:rsidRPr="00986604" w:rsidRDefault="00727040" w:rsidP="008F53E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Шкаф для докуме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2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7040" w:rsidRPr="00986604" w:rsidRDefault="002234A4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Кресло руков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дителя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7040" w:rsidRPr="00986604" w:rsidRDefault="00512A64" w:rsidP="008C1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Стул для посетит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16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8C1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27040" w:rsidRPr="00986604" w:rsidTr="00DB3221">
        <w:tc>
          <w:tcPr>
            <w:tcW w:w="2694" w:type="dxa"/>
            <w:vMerge w:val="restart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жащие, замещающие должность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пальной службы «главные», «ведущие»</w:t>
            </w:r>
          </w:p>
        </w:tc>
        <w:tc>
          <w:tcPr>
            <w:tcW w:w="1275" w:type="dxa"/>
            <w:vAlign w:val="center"/>
          </w:tcPr>
          <w:p w:rsidR="00727040" w:rsidRPr="00986604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 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бочий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12,00</w:t>
            </w:r>
          </w:p>
        </w:tc>
      </w:tr>
      <w:tr w:rsidR="00727040" w:rsidRPr="00986604" w:rsidTr="00DB3221">
        <w:trPr>
          <w:trHeight w:val="682"/>
        </w:trPr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Стол-приставка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выкатная</w:t>
            </w:r>
            <w:proofErr w:type="spellEnd"/>
          </w:p>
        </w:tc>
        <w:tc>
          <w:tcPr>
            <w:tcW w:w="3261" w:type="dxa"/>
            <w:vAlign w:val="center"/>
          </w:tcPr>
          <w:p w:rsidR="00727040" w:rsidRPr="00986604" w:rsidRDefault="00727040" w:rsidP="00DE29B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Тумба приста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727040" w:rsidRPr="00986604" w:rsidTr="00DB3221">
        <w:trPr>
          <w:trHeight w:val="380"/>
        </w:trPr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Шкаф для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4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16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27040" w:rsidRPr="00986604" w:rsidTr="00DB3221">
        <w:trPr>
          <w:trHeight w:val="584"/>
        </w:trPr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Кресло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16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Стул для посетит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E29BE" w:rsidRPr="00986604" w:rsidTr="00716643">
        <w:tc>
          <w:tcPr>
            <w:tcW w:w="10206" w:type="dxa"/>
            <w:gridSpan w:val="5"/>
            <w:vAlign w:val="center"/>
          </w:tcPr>
          <w:p w:rsidR="00DE29BE" w:rsidRPr="00986604" w:rsidRDefault="00DE29BE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Подведомственные учреждения</w:t>
            </w:r>
          </w:p>
        </w:tc>
      </w:tr>
      <w:tr w:rsidR="00727040" w:rsidRPr="00986604" w:rsidTr="00DB3221">
        <w:tc>
          <w:tcPr>
            <w:tcW w:w="2694" w:type="dxa"/>
            <w:vMerge w:val="restart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Сотрудники казенных учреждений</w:t>
            </w: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 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бочий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штатную единицу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Стол-приставка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штатную единицу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выкатная</w:t>
            </w:r>
            <w:proofErr w:type="spellEnd"/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штатную единицу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Тумба приста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штатную единицу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Шкаф для докуме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4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727040" w:rsidRPr="00986604" w:rsidTr="00DB3221">
        <w:trPr>
          <w:trHeight w:val="554"/>
        </w:trPr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16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27040" w:rsidRPr="00986604" w:rsidTr="00DB3221">
        <w:trPr>
          <w:trHeight w:val="567"/>
        </w:trPr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Кресло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штатную единицу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16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Стул для посетит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E03DEE" w:rsidRPr="00986604" w:rsidRDefault="00E03DEE" w:rsidP="00E03DEE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E05517" w:rsidRPr="00986604" w:rsidRDefault="00E03DEE" w:rsidP="00F53FAD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Количество мебели может отличаться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 зависимости от реша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мых задач. При этом закупка мебели осуществляется в пределах доведенных лимитов бюджетных обязательств на обеспечение функций </w:t>
      </w:r>
      <w:r w:rsidR="0027546E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7204B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27546E" w:rsidRPr="00986604">
        <w:rPr>
          <w:rFonts w:ascii="Times New Roman" w:hAnsi="Times New Roman" w:cs="Times New Roman"/>
          <w:sz w:val="26"/>
          <w:szCs w:val="26"/>
        </w:rPr>
        <w:t xml:space="preserve"> и по</w:t>
      </w:r>
      <w:r w:rsidR="0027546E" w:rsidRPr="00986604">
        <w:rPr>
          <w:rFonts w:ascii="Times New Roman" w:hAnsi="Times New Roman" w:cs="Times New Roman"/>
          <w:sz w:val="26"/>
          <w:szCs w:val="26"/>
        </w:rPr>
        <w:t>д</w:t>
      </w:r>
      <w:r w:rsidR="0027546E" w:rsidRPr="00986604">
        <w:rPr>
          <w:rFonts w:ascii="Times New Roman" w:hAnsi="Times New Roman" w:cs="Times New Roman"/>
          <w:sz w:val="26"/>
          <w:szCs w:val="26"/>
        </w:rPr>
        <w:t xml:space="preserve">ведомственных казенных учреждений. </w:t>
      </w:r>
      <w:r w:rsidRPr="00986604">
        <w:rPr>
          <w:rFonts w:ascii="Times New Roman" w:hAnsi="Times New Roman" w:cs="Times New Roman"/>
          <w:sz w:val="26"/>
          <w:szCs w:val="26"/>
        </w:rPr>
        <w:t xml:space="preserve">Замена мебели </w:t>
      </w:r>
      <w:r w:rsidR="0027546E" w:rsidRPr="00986604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986604">
        <w:rPr>
          <w:rFonts w:ascii="Times New Roman" w:hAnsi="Times New Roman" w:cs="Times New Roman"/>
          <w:sz w:val="26"/>
          <w:szCs w:val="26"/>
        </w:rPr>
        <w:t>осуществл</w:t>
      </w:r>
      <w:r w:rsidR="0027546E" w:rsidRPr="00986604">
        <w:rPr>
          <w:rFonts w:ascii="Times New Roman" w:hAnsi="Times New Roman" w:cs="Times New Roman"/>
          <w:sz w:val="26"/>
          <w:szCs w:val="26"/>
        </w:rPr>
        <w:t>я</w:t>
      </w:r>
      <w:r w:rsidRPr="00986604">
        <w:rPr>
          <w:rFonts w:ascii="Times New Roman" w:hAnsi="Times New Roman" w:cs="Times New Roman"/>
          <w:sz w:val="26"/>
          <w:szCs w:val="26"/>
        </w:rPr>
        <w:t>т</w:t>
      </w:r>
      <w:r w:rsidR="0027546E" w:rsidRPr="00986604">
        <w:rPr>
          <w:rFonts w:ascii="Times New Roman" w:hAnsi="Times New Roman" w:cs="Times New Roman"/>
          <w:sz w:val="26"/>
          <w:szCs w:val="26"/>
        </w:rPr>
        <w:t>ь</w:t>
      </w:r>
      <w:r w:rsidRPr="00986604">
        <w:rPr>
          <w:rFonts w:ascii="Times New Roman" w:hAnsi="Times New Roman" w:cs="Times New Roman"/>
          <w:sz w:val="26"/>
          <w:szCs w:val="26"/>
        </w:rPr>
        <w:t>ся при потере внешнего вида по результатам заключения комиссии</w:t>
      </w:r>
      <w:r w:rsidR="0027546E" w:rsidRPr="00986604">
        <w:rPr>
          <w:rFonts w:ascii="Times New Roman" w:hAnsi="Times New Roman" w:cs="Times New Roman"/>
          <w:sz w:val="26"/>
          <w:szCs w:val="26"/>
        </w:rPr>
        <w:t>.</w:t>
      </w:r>
    </w:p>
    <w:p w:rsidR="00E05517" w:rsidRPr="00986604" w:rsidRDefault="00E05517" w:rsidP="00D71A8B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05517" w:rsidRDefault="00D71A8B" w:rsidP="00D71A8B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86604">
        <w:rPr>
          <w:rFonts w:ascii="Times New Roman" w:hAnsi="Times New Roman" w:cs="Times New Roman"/>
          <w:b/>
          <w:sz w:val="26"/>
          <w:szCs w:val="26"/>
          <w:lang w:eastAsia="ru-RU"/>
        </w:rPr>
        <w:t>Нормативы затрат на приобретение бланочной и иной типографской продукции</w:t>
      </w:r>
    </w:p>
    <w:p w:rsidR="00DB3221" w:rsidRPr="00986604" w:rsidRDefault="00DB3221" w:rsidP="00D71A8B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3543"/>
        <w:gridCol w:w="2127"/>
        <w:gridCol w:w="2409"/>
      </w:tblGrid>
      <w:tr w:rsidR="00D71A8B" w:rsidRPr="00986604" w:rsidTr="00DB3221"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учреждений</w:t>
            </w:r>
          </w:p>
        </w:tc>
        <w:tc>
          <w:tcPr>
            <w:tcW w:w="3543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409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ты в год, тыс. руб.</w:t>
            </w:r>
          </w:p>
        </w:tc>
      </w:tr>
      <w:tr w:rsidR="00D71A8B" w:rsidRPr="00986604" w:rsidTr="00DB3221">
        <w:trPr>
          <w:trHeight w:val="302"/>
        </w:trPr>
        <w:tc>
          <w:tcPr>
            <w:tcW w:w="2127" w:type="dxa"/>
            <w:vAlign w:val="center"/>
          </w:tcPr>
          <w:p w:rsidR="00D71A8B" w:rsidRPr="00986604" w:rsidRDefault="00D71A8B" w:rsidP="004F3CC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F3CC5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Бланки</w:t>
            </w:r>
          </w:p>
        </w:tc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2409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71A8B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71A8B" w:rsidRPr="00986604" w:rsidTr="00DB3221"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Почетные грамоты</w:t>
            </w:r>
          </w:p>
        </w:tc>
        <w:tc>
          <w:tcPr>
            <w:tcW w:w="2127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09" w:type="dxa"/>
            <w:vAlign w:val="center"/>
          </w:tcPr>
          <w:p w:rsidR="00D71A8B" w:rsidRPr="00986604" w:rsidRDefault="0084471E" w:rsidP="00F53F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1A8B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71A8B" w:rsidRPr="00986604" w:rsidTr="00DB3221"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Благодарственные письма</w:t>
            </w:r>
          </w:p>
        </w:tc>
        <w:tc>
          <w:tcPr>
            <w:tcW w:w="2127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09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71A8B" w:rsidRPr="00986604" w:rsidTr="00DB3221"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Открытки поздравительные</w:t>
            </w:r>
          </w:p>
        </w:tc>
        <w:tc>
          <w:tcPr>
            <w:tcW w:w="2127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09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7204B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D71A8B" w:rsidRPr="00986604" w:rsidRDefault="00D71A8B" w:rsidP="00D71A8B">
      <w:pPr>
        <w:pStyle w:val="ConsPlusNormal"/>
        <w:ind w:left="-284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E03DEE" w:rsidRDefault="00D71A8B" w:rsidP="00D71A8B">
      <w:pPr>
        <w:pStyle w:val="ConsPlusNormal"/>
        <w:ind w:left="-284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Количество бланочной и типографской продукции может отличаться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>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 зависимости от решаемых задач. При этом закупка продукции осуществляется в пределах доведенных лимитов бюджетных обязательств на обеспечение функций Администрации </w:t>
      </w:r>
      <w:r w:rsidR="0067204B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учреждений.</w:t>
      </w:r>
    </w:p>
    <w:p w:rsidR="00DB3221" w:rsidRPr="00986604" w:rsidRDefault="00DB3221" w:rsidP="00D71A8B">
      <w:pPr>
        <w:pStyle w:val="ConsPlusNormal"/>
        <w:ind w:left="-284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44A6E" w:rsidRDefault="00D71A8B" w:rsidP="00DB3221">
      <w:pPr>
        <w:pStyle w:val="ConsPlusNormal"/>
        <w:ind w:left="-284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затрат на приобретение канцелярских принадлежностей</w:t>
      </w:r>
    </w:p>
    <w:p w:rsidR="00DB3221" w:rsidRPr="00986604" w:rsidRDefault="00DB3221" w:rsidP="00DB3221">
      <w:pPr>
        <w:pStyle w:val="ConsPlusNormal"/>
        <w:ind w:left="-284" w:firstLine="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1204" w:type="dxa"/>
        <w:tblInd w:w="-459" w:type="dxa"/>
        <w:tblLayout w:type="fixed"/>
        <w:tblLook w:val="0000"/>
      </w:tblPr>
      <w:tblGrid>
        <w:gridCol w:w="709"/>
        <w:gridCol w:w="4394"/>
        <w:gridCol w:w="1339"/>
        <w:gridCol w:w="1365"/>
        <w:gridCol w:w="2399"/>
        <w:gridCol w:w="998"/>
      </w:tblGrid>
      <w:tr w:rsidR="00D71A8B" w:rsidRPr="00986604" w:rsidTr="00E05517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986604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принадлежностей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986604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986604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Кол-во, шт. на 1 сотру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ника в год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986604" w:rsidRDefault="00D71A8B" w:rsidP="001B7CCC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за единицу, руб. включите</w:t>
            </w:r>
            <w:r w:rsidR="00F34391" w:rsidRPr="00986604">
              <w:rPr>
                <w:rFonts w:ascii="Times New Roman" w:hAnsi="Times New Roman" w:cs="Times New Roman"/>
                <w:sz w:val="26"/>
                <w:szCs w:val="26"/>
              </w:rPr>
              <w:t>льно</w:t>
            </w:r>
            <w:r w:rsidR="00F34391" w:rsidRPr="009866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(не более)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8B" w:rsidRPr="00986604" w:rsidRDefault="00D71A8B" w:rsidP="00D71A8B">
            <w:pPr>
              <w:rPr>
                <w:sz w:val="26"/>
                <w:szCs w:val="26"/>
              </w:rPr>
            </w:pPr>
          </w:p>
        </w:tc>
      </w:tr>
      <w:tr w:rsidR="00D71A8B" w:rsidRPr="00986604" w:rsidTr="00E05517">
        <w:trPr>
          <w:trHeight w:val="41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D71A8B" w:rsidP="004F3C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F3CC5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8B" w:rsidRPr="00986604" w:rsidRDefault="00D71A8B" w:rsidP="00D71A8B">
            <w:pPr>
              <w:rPr>
                <w:sz w:val="26"/>
                <w:szCs w:val="26"/>
              </w:rPr>
            </w:pPr>
          </w:p>
        </w:tc>
      </w:tr>
      <w:tr w:rsidR="0067204B" w:rsidRPr="00986604" w:rsidTr="00E05517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986604" w:rsidRDefault="0067204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986604" w:rsidRDefault="0067204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Бумага для факса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986604" w:rsidRDefault="0067204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986604" w:rsidRDefault="0067204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986604" w:rsidRDefault="00174129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67204B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204B" w:rsidRPr="00986604" w:rsidRDefault="0067204B" w:rsidP="00D71A8B">
            <w:pPr>
              <w:rPr>
                <w:sz w:val="26"/>
                <w:szCs w:val="26"/>
              </w:rPr>
            </w:pPr>
          </w:p>
        </w:tc>
      </w:tr>
      <w:tr w:rsidR="00D71A8B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D71A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986604" w:rsidRDefault="00D71A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Блок для за</w:t>
            </w:r>
            <w:r w:rsidR="0056218B" w:rsidRPr="00986604">
              <w:rPr>
                <w:rFonts w:ascii="Times New Roman" w:hAnsi="Times New Roman"/>
                <w:sz w:val="26"/>
                <w:szCs w:val="26"/>
              </w:rPr>
              <w:t>меток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D71A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5</w:t>
            </w:r>
            <w:r w:rsidR="00D71A8B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8B" w:rsidRPr="00986604" w:rsidRDefault="00D71A8B" w:rsidP="00D71A8B">
            <w:pPr>
              <w:rPr>
                <w:sz w:val="26"/>
                <w:szCs w:val="26"/>
              </w:rPr>
            </w:pPr>
          </w:p>
        </w:tc>
      </w:tr>
      <w:tr w:rsidR="0056218B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986604" w:rsidRDefault="005621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986604" w:rsidRDefault="005621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Бумага белая формат A4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986604" w:rsidRDefault="005621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986604" w:rsidRDefault="00A6394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986604" w:rsidRDefault="00174129" w:rsidP="008E3E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0604E">
              <w:rPr>
                <w:rFonts w:ascii="Times New Roman" w:hAnsi="Times New Roman"/>
                <w:sz w:val="26"/>
                <w:szCs w:val="26"/>
              </w:rPr>
              <w:t>00</w:t>
            </w:r>
            <w:r w:rsidR="0056218B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18B" w:rsidRPr="00986604" w:rsidRDefault="0056218B" w:rsidP="00D71A8B">
            <w:pPr>
              <w:rPr>
                <w:sz w:val="26"/>
                <w:szCs w:val="26"/>
              </w:rPr>
            </w:pPr>
          </w:p>
        </w:tc>
      </w:tr>
      <w:tr w:rsidR="0084471E" w:rsidRPr="00986604" w:rsidTr="00E05517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71E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71E" w:rsidRPr="0084471E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71E">
              <w:rPr>
                <w:rStyle w:val="markedcontent"/>
                <w:rFonts w:ascii="Times New Roman" w:hAnsi="Times New Roman"/>
                <w:sz w:val="26"/>
                <w:szCs w:val="26"/>
              </w:rPr>
              <w:t>Бумага белая формат А3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71E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71E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71E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1200,</w:t>
            </w:r>
            <w:r w:rsidR="0084471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71E" w:rsidRPr="00986604" w:rsidRDefault="0084471E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Ежедневник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  <w:r w:rsidR="00174129">
              <w:rPr>
                <w:rFonts w:ascii="Times New Roman" w:hAnsi="Times New Roman"/>
                <w:sz w:val="26"/>
                <w:szCs w:val="26"/>
              </w:rPr>
              <w:t>0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32мм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51мм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Папка </w:t>
            </w:r>
            <w:r w:rsidR="003A2261" w:rsidRPr="00986604">
              <w:rPr>
                <w:rFonts w:ascii="Times New Roman" w:hAnsi="Times New Roman"/>
                <w:sz w:val="26"/>
                <w:szCs w:val="26"/>
              </w:rPr>
              <w:t>с арочным механизмом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833F2" w:rsidRPr="00986604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Ручка шариковая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16E3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Клей-карандаш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16E3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Мультифоры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A6394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,50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Маркер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Скоросшиватель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,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«Дело»</w:t>
            </w:r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Папка-уголок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972AA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67204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  <w:r w:rsidR="0084471E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на молнии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72AA4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AA4" w:rsidRPr="00986604" w:rsidRDefault="00972AA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Стикеры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7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972AA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931CC9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Закладки самоклеящиеся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31CC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931CC9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AA4" w:rsidRPr="00986604" w:rsidRDefault="00972AA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архивная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A833F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Скотч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A833F2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986604" w:rsidRDefault="00A833F2" w:rsidP="00D71A8B">
            <w:pPr>
              <w:rPr>
                <w:sz w:val="26"/>
                <w:szCs w:val="26"/>
              </w:rPr>
            </w:pPr>
          </w:p>
        </w:tc>
      </w:tr>
      <w:tr w:rsidR="00A833F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Скобы для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степлера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маленькие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833F2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986604" w:rsidRDefault="00A833F2" w:rsidP="00D71A8B">
            <w:pPr>
              <w:rPr>
                <w:sz w:val="26"/>
                <w:szCs w:val="26"/>
              </w:rPr>
            </w:pPr>
          </w:p>
        </w:tc>
      </w:tr>
      <w:tr w:rsidR="00A833F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Скобы для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степлера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большие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833F2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986604" w:rsidRDefault="00A833F2" w:rsidP="00D71A8B">
            <w:pPr>
              <w:rPr>
                <w:sz w:val="26"/>
                <w:szCs w:val="26"/>
              </w:rPr>
            </w:pPr>
          </w:p>
        </w:tc>
      </w:tr>
      <w:tr w:rsidR="00A833F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F33E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Корректирующая жидкость</w:t>
            </w:r>
            <w:r w:rsidR="00426CE8" w:rsidRPr="00986604">
              <w:rPr>
                <w:rFonts w:ascii="Times New Roman" w:hAnsi="Times New Roman"/>
                <w:sz w:val="26"/>
                <w:szCs w:val="26"/>
              </w:rPr>
              <w:t>-ш</w:t>
            </w:r>
            <w:r w:rsidR="008C5A79" w:rsidRPr="00986604">
              <w:rPr>
                <w:rFonts w:ascii="Times New Roman" w:hAnsi="Times New Roman"/>
                <w:sz w:val="26"/>
                <w:szCs w:val="26"/>
              </w:rPr>
              <w:t>трих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C5A7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C5A7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986604" w:rsidRDefault="00A833F2" w:rsidP="00D71A8B">
            <w:pPr>
              <w:rPr>
                <w:sz w:val="26"/>
                <w:szCs w:val="26"/>
              </w:rPr>
            </w:pPr>
          </w:p>
        </w:tc>
      </w:tr>
      <w:tr w:rsidR="00F34391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Скрепки </w:t>
            </w:r>
            <w:r w:rsidR="00426CE8" w:rsidRPr="00986604">
              <w:rPr>
                <w:rFonts w:ascii="Times New Roman" w:hAnsi="Times New Roman"/>
                <w:sz w:val="26"/>
                <w:szCs w:val="26"/>
              </w:rPr>
              <w:t>(100шт)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174129" w:rsidP="001741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204B" w:rsidRPr="00986604" w:rsidRDefault="0067204B" w:rsidP="00D71A8B">
            <w:pPr>
              <w:rPr>
                <w:sz w:val="26"/>
                <w:szCs w:val="26"/>
              </w:rPr>
            </w:pPr>
          </w:p>
        </w:tc>
      </w:tr>
      <w:tr w:rsidR="00F34391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на замке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67204B" w:rsidRPr="00986604" w:rsidRDefault="0067204B" w:rsidP="00F36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204B" w:rsidRPr="00986604" w:rsidRDefault="0067204B" w:rsidP="00D71A8B">
            <w:pPr>
              <w:rPr>
                <w:sz w:val="26"/>
                <w:szCs w:val="26"/>
              </w:rPr>
            </w:pPr>
          </w:p>
        </w:tc>
      </w:tr>
      <w:tr w:rsidR="00174129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129" w:rsidRPr="00986604" w:rsidRDefault="00174129" w:rsidP="00D71A8B">
            <w:pPr>
              <w:rPr>
                <w:sz w:val="26"/>
                <w:szCs w:val="26"/>
              </w:rPr>
            </w:pPr>
          </w:p>
        </w:tc>
      </w:tr>
      <w:tr w:rsidR="00174129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Грифель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/мех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арандашей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129" w:rsidRPr="00986604" w:rsidRDefault="00174129" w:rsidP="00D71A8B">
            <w:pPr>
              <w:rPr>
                <w:sz w:val="26"/>
                <w:szCs w:val="26"/>
              </w:rPr>
            </w:pPr>
          </w:p>
        </w:tc>
      </w:tr>
      <w:tr w:rsidR="00174129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Дырокол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129" w:rsidRPr="00986604" w:rsidRDefault="00174129" w:rsidP="00D71A8B">
            <w:pPr>
              <w:rPr>
                <w:sz w:val="26"/>
                <w:szCs w:val="26"/>
              </w:rPr>
            </w:pPr>
          </w:p>
        </w:tc>
      </w:tr>
      <w:tr w:rsidR="00174129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129" w:rsidRPr="00986604" w:rsidRDefault="00174129" w:rsidP="00D71A8B">
            <w:pPr>
              <w:rPr>
                <w:sz w:val="26"/>
                <w:szCs w:val="26"/>
              </w:rPr>
            </w:pPr>
          </w:p>
        </w:tc>
      </w:tr>
      <w:tr w:rsidR="0064782B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Скоросшиватель, пластик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82B" w:rsidRPr="00986604" w:rsidRDefault="0064782B" w:rsidP="00D71A8B">
            <w:pPr>
              <w:rPr>
                <w:sz w:val="26"/>
                <w:szCs w:val="26"/>
              </w:rPr>
            </w:pPr>
          </w:p>
        </w:tc>
      </w:tr>
      <w:tr w:rsidR="0064782B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34.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гелевая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82B" w:rsidRPr="00986604" w:rsidRDefault="0064782B" w:rsidP="00D71A8B">
            <w:pPr>
              <w:rPr>
                <w:sz w:val="26"/>
                <w:szCs w:val="26"/>
              </w:rPr>
            </w:pPr>
          </w:p>
        </w:tc>
      </w:tr>
      <w:tr w:rsidR="0064782B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Стержень шариковый,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гелевый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82B" w:rsidRPr="00986604" w:rsidRDefault="0064782B" w:rsidP="00D71A8B">
            <w:pPr>
              <w:rPr>
                <w:sz w:val="26"/>
                <w:szCs w:val="26"/>
              </w:rPr>
            </w:pPr>
          </w:p>
        </w:tc>
      </w:tr>
      <w:tr w:rsidR="0064782B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82B" w:rsidRPr="00986604" w:rsidRDefault="0064782B" w:rsidP="00D71A8B">
            <w:pPr>
              <w:rPr>
                <w:sz w:val="26"/>
                <w:szCs w:val="26"/>
              </w:rPr>
            </w:pPr>
          </w:p>
        </w:tc>
      </w:tr>
      <w:tr w:rsidR="0064782B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82B" w:rsidRPr="00986604" w:rsidRDefault="0064782B" w:rsidP="00D71A8B">
            <w:pPr>
              <w:rPr>
                <w:sz w:val="26"/>
                <w:szCs w:val="26"/>
              </w:rPr>
            </w:pPr>
          </w:p>
        </w:tc>
      </w:tr>
      <w:tr w:rsidR="00F34391" w:rsidRPr="00986604" w:rsidTr="00E05517">
        <w:trPr>
          <w:trHeight w:val="39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lastRenderedPageBreak/>
              <w:t>Подведомственные учреждения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391" w:rsidRPr="00986604" w:rsidRDefault="00F34391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F34391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Антистеплер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391" w:rsidRPr="00986604" w:rsidRDefault="00F34391" w:rsidP="00D71A8B">
            <w:pPr>
              <w:rPr>
                <w:sz w:val="26"/>
                <w:szCs w:val="26"/>
              </w:rPr>
            </w:pPr>
          </w:p>
        </w:tc>
      </w:tr>
      <w:tr w:rsidR="00365A4F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Блок для заметок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65A4F" w:rsidRPr="00986604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986604" w:rsidRDefault="00365A4F" w:rsidP="00D71A8B">
            <w:pPr>
              <w:rPr>
                <w:sz w:val="26"/>
                <w:szCs w:val="26"/>
              </w:rPr>
            </w:pPr>
          </w:p>
        </w:tc>
      </w:tr>
      <w:tr w:rsidR="00365A4F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Бумага белая формат A4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A6394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64782B" w:rsidP="008E3E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0604E">
              <w:rPr>
                <w:rFonts w:ascii="Times New Roman" w:hAnsi="Times New Roman"/>
                <w:sz w:val="26"/>
                <w:szCs w:val="26"/>
              </w:rPr>
              <w:t>0</w:t>
            </w:r>
            <w:r w:rsidR="00365A4F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986604" w:rsidRDefault="00365A4F" w:rsidP="00D71A8B">
            <w:pPr>
              <w:rPr>
                <w:sz w:val="26"/>
                <w:szCs w:val="26"/>
              </w:rPr>
            </w:pPr>
          </w:p>
        </w:tc>
      </w:tr>
      <w:tr w:rsidR="002622AB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64782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2AB" w:rsidRPr="00986604" w:rsidRDefault="002622AB" w:rsidP="00D71A8B">
            <w:pPr>
              <w:rPr>
                <w:sz w:val="26"/>
                <w:szCs w:val="26"/>
              </w:rPr>
            </w:pPr>
          </w:p>
        </w:tc>
      </w:tr>
      <w:tr w:rsidR="002622AB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Корректирующая жидкость-штрих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64782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2AB" w:rsidRPr="00986604" w:rsidRDefault="002622AB" w:rsidP="00D71A8B">
            <w:pPr>
              <w:rPr>
                <w:sz w:val="26"/>
                <w:szCs w:val="26"/>
              </w:rPr>
            </w:pPr>
          </w:p>
        </w:tc>
      </w:tr>
      <w:tr w:rsidR="00365A4F" w:rsidRPr="00986604" w:rsidTr="00E05517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Грифель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мех</w:t>
            </w:r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986604">
              <w:rPr>
                <w:rFonts w:ascii="Times New Roman" w:hAnsi="Times New Roman"/>
                <w:sz w:val="26"/>
                <w:szCs w:val="26"/>
              </w:rPr>
              <w:t>аран</w:t>
            </w:r>
            <w:r w:rsidR="00931CC9" w:rsidRPr="00986604">
              <w:rPr>
                <w:rFonts w:ascii="Times New Roman" w:hAnsi="Times New Roman"/>
                <w:sz w:val="26"/>
                <w:szCs w:val="26"/>
              </w:rPr>
              <w:t>дашей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0</w:t>
            </w:r>
            <w:r w:rsidR="00365A4F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986604" w:rsidRDefault="00365A4F" w:rsidP="00D71A8B">
            <w:pPr>
              <w:rPr>
                <w:sz w:val="26"/>
                <w:szCs w:val="26"/>
              </w:rPr>
            </w:pPr>
          </w:p>
        </w:tc>
      </w:tr>
      <w:tr w:rsidR="00365A4F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8</w:t>
            </w:r>
            <w:r w:rsidR="00365A4F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Дырокол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0</w:t>
            </w:r>
            <w:r w:rsidR="00365A4F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986604" w:rsidRDefault="00365A4F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9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Ежедневник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Календарь </w:t>
            </w:r>
            <w:r w:rsidR="00972AA4" w:rsidRPr="00986604">
              <w:rPr>
                <w:rFonts w:ascii="Times New Roman" w:hAnsi="Times New Roman"/>
                <w:sz w:val="26"/>
                <w:szCs w:val="26"/>
              </w:rPr>
              <w:t xml:space="preserve">настольный 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перекидной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150,00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11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20мм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  <w:r w:rsidR="00426CE8" w:rsidRPr="00986604">
              <w:rPr>
                <w:rFonts w:ascii="Times New Roman" w:hAnsi="Times New Roman"/>
                <w:sz w:val="26"/>
                <w:szCs w:val="26"/>
              </w:rPr>
              <w:t>2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25мм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13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32мм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14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51мм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6478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15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16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  <w:r w:rsidR="0064782B">
              <w:rPr>
                <w:rFonts w:ascii="Times New Roman" w:hAnsi="Times New Roman"/>
                <w:sz w:val="26"/>
                <w:szCs w:val="26"/>
              </w:rPr>
              <w:t>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17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Мультифоры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5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18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Клей-карандаш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19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  <w:r w:rsidR="0064782B">
              <w:rPr>
                <w:rFonts w:ascii="Times New Roman" w:hAnsi="Times New Roman"/>
                <w:sz w:val="26"/>
                <w:szCs w:val="26"/>
              </w:rPr>
              <w:t>0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Маркер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21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Ножницы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  <w:r w:rsidR="00426CE8" w:rsidRPr="00986604">
              <w:rPr>
                <w:rFonts w:ascii="Times New Roman" w:hAnsi="Times New Roman"/>
                <w:sz w:val="26"/>
                <w:szCs w:val="26"/>
              </w:rPr>
              <w:t>2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Папка </w:t>
            </w:r>
            <w:r w:rsidR="002D2569" w:rsidRPr="00986604">
              <w:rPr>
                <w:rFonts w:ascii="Times New Roman" w:hAnsi="Times New Roman"/>
                <w:sz w:val="26"/>
                <w:szCs w:val="26"/>
              </w:rPr>
              <w:t>«Дело»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,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23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с файлами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24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адресная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lastRenderedPageBreak/>
              <w:t>25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Папка-конверт на кнопке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26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Скоросшиватель,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6478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3A2261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Скоросшиватель, пластик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80,00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61" w:rsidRPr="00986604" w:rsidRDefault="003A2261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8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«на подпись»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29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Папка-уголок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782FC6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986604" w:rsidRDefault="00782FC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с завязками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986604" w:rsidRDefault="00782FC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986604" w:rsidRDefault="00782FC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782FC6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FC6" w:rsidRPr="00986604" w:rsidRDefault="00782FC6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31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32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Папка </w:t>
            </w:r>
            <w:r w:rsidR="003A2261" w:rsidRPr="00986604">
              <w:rPr>
                <w:rFonts w:ascii="Times New Roman" w:hAnsi="Times New Roman"/>
                <w:sz w:val="26"/>
                <w:szCs w:val="26"/>
              </w:rPr>
              <w:t>с арочным механизмом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33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Ручка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гелевая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34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Ручка шариковая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35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Скобы для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степлера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маленькие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F16E3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6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Скобы для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степлера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большие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7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Скотч 12мм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8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Скотч 48мм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9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Скрепки (100шт)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40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Стержень шариковый,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гелевый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41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Стикеры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70,00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42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Тетрадь 48л.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43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Тетрадь 96л.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</w:tbl>
    <w:p w:rsidR="00426CE8" w:rsidRPr="00986604" w:rsidRDefault="00D71A8B" w:rsidP="00426C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sz w:val="26"/>
          <w:szCs w:val="26"/>
        </w:rPr>
        <w:t xml:space="preserve">     </w:t>
      </w:r>
      <w:r w:rsidR="00426CE8"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426CE8" w:rsidRPr="00986604" w:rsidRDefault="00426CE8" w:rsidP="00426C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Количество и наименование канцелярских принадлежностей может отличат</w:t>
      </w:r>
      <w:r w:rsidRPr="00986604">
        <w:rPr>
          <w:rFonts w:ascii="Times New Roman" w:hAnsi="Times New Roman" w:cs="Times New Roman"/>
          <w:sz w:val="26"/>
          <w:szCs w:val="26"/>
        </w:rPr>
        <w:t>ь</w:t>
      </w:r>
      <w:r w:rsidRPr="00986604">
        <w:rPr>
          <w:rFonts w:ascii="Times New Roman" w:hAnsi="Times New Roman" w:cs="Times New Roman"/>
          <w:sz w:val="26"/>
          <w:szCs w:val="26"/>
        </w:rPr>
        <w:t xml:space="preserve">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 зависимости от решаемых задач. При этом закупка канцеля</w:t>
      </w:r>
      <w:r w:rsidRPr="00986604">
        <w:rPr>
          <w:rFonts w:ascii="Times New Roman" w:hAnsi="Times New Roman" w:cs="Times New Roman"/>
          <w:sz w:val="26"/>
          <w:szCs w:val="26"/>
        </w:rPr>
        <w:t>р</w:t>
      </w:r>
      <w:r w:rsidRPr="00986604">
        <w:rPr>
          <w:rFonts w:ascii="Times New Roman" w:hAnsi="Times New Roman" w:cs="Times New Roman"/>
          <w:sz w:val="26"/>
          <w:szCs w:val="26"/>
        </w:rPr>
        <w:t>ских принадлежностей осуществляется в пределах доведенных лимитов бюдже</w:t>
      </w:r>
      <w:r w:rsidRPr="00986604">
        <w:rPr>
          <w:rFonts w:ascii="Times New Roman" w:hAnsi="Times New Roman" w:cs="Times New Roman"/>
          <w:sz w:val="26"/>
          <w:szCs w:val="26"/>
        </w:rPr>
        <w:t>т</w:t>
      </w:r>
      <w:r w:rsidRPr="00986604">
        <w:rPr>
          <w:rFonts w:ascii="Times New Roman" w:hAnsi="Times New Roman" w:cs="Times New Roman"/>
          <w:sz w:val="26"/>
          <w:szCs w:val="26"/>
        </w:rPr>
        <w:t xml:space="preserve">ных обязательств на обеспечение функций Администрации </w:t>
      </w:r>
      <w:r w:rsidR="002622AB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</w:t>
      </w:r>
      <w:r w:rsidRPr="00986604">
        <w:rPr>
          <w:rFonts w:ascii="Times New Roman" w:hAnsi="Times New Roman" w:cs="Times New Roman"/>
          <w:sz w:val="26"/>
          <w:szCs w:val="26"/>
        </w:rPr>
        <w:t>м</w:t>
      </w:r>
      <w:r w:rsidRPr="00986604">
        <w:rPr>
          <w:rFonts w:ascii="Times New Roman" w:hAnsi="Times New Roman" w:cs="Times New Roman"/>
          <w:sz w:val="26"/>
          <w:szCs w:val="26"/>
        </w:rPr>
        <w:t>ственных казенных учреждений.</w:t>
      </w:r>
    </w:p>
    <w:p w:rsidR="002D2569" w:rsidRPr="00986604" w:rsidRDefault="002D2569" w:rsidP="00426C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CE8" w:rsidRDefault="00426CE8" w:rsidP="00426C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 xml:space="preserve"> Нормативы затрат на приобретение хозяйственных товаров</w:t>
      </w:r>
    </w:p>
    <w:p w:rsidR="00DB3221" w:rsidRPr="00986604" w:rsidRDefault="00DB3221" w:rsidP="00426C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276"/>
        <w:gridCol w:w="2268"/>
        <w:gridCol w:w="1559"/>
      </w:tblGrid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расходных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Единица измер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910169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Норматив расхода на год в расчете на 1 уборщицу (не более)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9101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за ед</w:t>
            </w:r>
            <w:r w:rsidR="00910169" w:rsidRPr="00986604">
              <w:rPr>
                <w:rFonts w:ascii="Times New Roman" w:hAnsi="Times New Roman" w:cs="Times New Roman"/>
                <w:sz w:val="26"/>
                <w:szCs w:val="26"/>
              </w:rPr>
              <w:t>иницу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руб. вкл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чительно (не более)</w:t>
            </w:r>
          </w:p>
        </w:tc>
      </w:tr>
      <w:tr w:rsidR="008F33E0" w:rsidRPr="00986604" w:rsidTr="00DB3221">
        <w:trPr>
          <w:cantSplit/>
          <w:trHeight w:val="240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3E0" w:rsidRPr="00986604" w:rsidRDefault="008F33E0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Подведомственные учреждения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Стиральный порошок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910169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пачек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1C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7338AD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Мыло туалетное</w:t>
            </w:r>
            <w:r w:rsidR="00A971A4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200 гр.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A971A4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7338AD" w:rsidP="00733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03A51" w:rsidRPr="00986604" w:rsidTr="00DB3221">
        <w:trPr>
          <w:cantSplit/>
          <w:trHeight w:val="12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Мыло хозяйственное</w:t>
            </w:r>
            <w:r w:rsidR="00A971A4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A971A4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7338AD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24BEA" w:rsidRPr="00986604" w:rsidTr="00DB3221">
        <w:trPr>
          <w:cantSplit/>
          <w:trHeight w:val="12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986604" w:rsidRDefault="00C24BEA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Мыло жидкое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986604" w:rsidRDefault="00C24BEA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986604" w:rsidRDefault="00C24BEA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986604" w:rsidRDefault="00C24BEA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E03A51" w:rsidRPr="00986604" w:rsidTr="00DB3221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A971A4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Чистящий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порошок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A971A4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7338AD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F32CC" w:rsidRPr="00986604" w:rsidTr="00DB3221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986604" w:rsidRDefault="00CF32CC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Чистящее средство жидкое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986604" w:rsidRDefault="00C24BEA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986604" w:rsidRDefault="006D1C8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986604" w:rsidRDefault="00CF32CC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250,00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Средство для мытья окон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3A51" w:rsidRPr="00986604" w:rsidRDefault="00CF32CC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CF32CC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6D1C8B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E03A51" w:rsidRPr="00986604" w:rsidTr="00DB3221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Щетка для мытья стен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32CC" w:rsidRPr="0098660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Швабра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Совки для сбора мусора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CF32CC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03A51" w:rsidRPr="00986604" w:rsidTr="00DB3221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Ведро металлическое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1C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3C6F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</w:tr>
      <w:tr w:rsidR="00E03A51" w:rsidRPr="00986604" w:rsidTr="00DB3221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Ведро пластмассовое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1C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F0604E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Перчатки резиновые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CF32CC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1C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Нетканое полотно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6427C9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F0604E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30 л</w:t>
              </w:r>
            </w:smartTag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(рулон 30 шт.)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рулон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6427C9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Мешки для мусора 120л (рулон 10 шт.)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рулон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6427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120,00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Вафельное полотно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427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Белизна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6D1C8B" w:rsidP="006427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22AB"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352DF0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352DF0" w:rsidP="006D1C8B">
            <w:pPr>
              <w:pStyle w:val="ConsPlusNormal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Освежитель воздуха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352DF0" w:rsidP="006D1C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6D1C8B" w:rsidP="006427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F0" w:rsidRPr="00986604" w:rsidRDefault="00F0604E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352DF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52DF0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352DF0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Туалетная бумага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352DF0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рулон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352DF0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F0" w:rsidRPr="00986604" w:rsidRDefault="00F0604E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52DF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D1C8B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Грабли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8B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</w:tr>
      <w:tr w:rsidR="006D1C8B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Лопата снеговая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8B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</w:tr>
    </w:tbl>
    <w:p w:rsidR="00E03A51" w:rsidRPr="00986604" w:rsidRDefault="00E03A51" w:rsidP="00A96B98">
      <w:pPr>
        <w:pStyle w:val="ConsPlusNormal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sz w:val="26"/>
          <w:szCs w:val="26"/>
        </w:rPr>
        <w:t xml:space="preserve">  </w:t>
      </w:r>
      <w:r w:rsidR="00A96B98" w:rsidRPr="00986604">
        <w:rPr>
          <w:rFonts w:ascii="Times New Roman" w:hAnsi="Times New Roman" w:cs="Times New Roman"/>
          <w:sz w:val="26"/>
          <w:szCs w:val="26"/>
        </w:rPr>
        <w:t>Примечание</w:t>
      </w:r>
      <w:r w:rsidRPr="00986604">
        <w:rPr>
          <w:rFonts w:ascii="Times New Roman" w:hAnsi="Times New Roman" w:cs="Times New Roman"/>
          <w:sz w:val="26"/>
          <w:szCs w:val="26"/>
        </w:rPr>
        <w:t>:</w:t>
      </w:r>
    </w:p>
    <w:p w:rsidR="00E03A51" w:rsidRPr="00986604" w:rsidRDefault="00C110F5" w:rsidP="005D21C8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Количество хозяйственных товаров может отличаться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>, в зависим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>сти от решаемых задач.</w:t>
      </w:r>
      <w:r w:rsidR="00E03A51" w:rsidRPr="00986604">
        <w:rPr>
          <w:rFonts w:ascii="Times New Roman" w:hAnsi="Times New Roman" w:cs="Times New Roman"/>
          <w:sz w:val="26"/>
          <w:szCs w:val="26"/>
        </w:rPr>
        <w:t xml:space="preserve"> В случае отсутствия моющих и чистящих средств, инвентаря, указанных в нормах, разрешается их замена </w:t>
      </w:r>
      <w:proofErr w:type="gramStart"/>
      <w:r w:rsidR="00E03A51" w:rsidRPr="0098660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E03A51" w:rsidRPr="00986604">
        <w:rPr>
          <w:rFonts w:ascii="Times New Roman" w:hAnsi="Times New Roman" w:cs="Times New Roman"/>
          <w:sz w:val="26"/>
          <w:szCs w:val="26"/>
        </w:rPr>
        <w:t xml:space="preserve"> аналогичные.</w:t>
      </w:r>
    </w:p>
    <w:p w:rsidR="005D21C8" w:rsidRDefault="005D21C8" w:rsidP="005D21C8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З</w:t>
      </w:r>
      <w:r w:rsidR="00A96B98" w:rsidRPr="00986604">
        <w:rPr>
          <w:rFonts w:ascii="Times New Roman" w:hAnsi="Times New Roman" w:cs="Times New Roman"/>
          <w:sz w:val="26"/>
          <w:szCs w:val="26"/>
        </w:rPr>
        <w:t xml:space="preserve">акупка хозяйственных товаров осуществляется в пределах доведенных лимитов бюджетных обязательств на обеспечение функций </w:t>
      </w:r>
      <w:r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622AB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</w:t>
      </w:r>
      <w:r w:rsidRPr="00986604">
        <w:rPr>
          <w:rFonts w:ascii="Times New Roman" w:hAnsi="Times New Roman" w:cs="Times New Roman"/>
          <w:sz w:val="26"/>
          <w:szCs w:val="26"/>
        </w:rPr>
        <w:t>д</w:t>
      </w:r>
      <w:r w:rsidRPr="00986604">
        <w:rPr>
          <w:rFonts w:ascii="Times New Roman" w:hAnsi="Times New Roman" w:cs="Times New Roman"/>
          <w:sz w:val="26"/>
          <w:szCs w:val="26"/>
        </w:rPr>
        <w:t>ведомственных казенных учреждений.</w:t>
      </w:r>
    </w:p>
    <w:p w:rsidR="0084471E" w:rsidRDefault="0084471E" w:rsidP="005D21C8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84471E" w:rsidRDefault="0084471E" w:rsidP="0084471E">
      <w:pPr>
        <w:pStyle w:val="ConsPlusNormal"/>
        <w:tabs>
          <w:tab w:val="left" w:pos="1838"/>
        </w:tabs>
        <w:ind w:left="-284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84471E">
        <w:rPr>
          <w:rStyle w:val="markedcontent"/>
          <w:rFonts w:ascii="Times New Roman" w:hAnsi="Times New Roman" w:cs="Times New Roman"/>
          <w:b/>
          <w:sz w:val="26"/>
          <w:szCs w:val="26"/>
        </w:rPr>
        <w:t>Нормативы количества и цены садового инвентаря (техники)</w:t>
      </w:r>
    </w:p>
    <w:p w:rsidR="0084471E" w:rsidRPr="0084471E" w:rsidRDefault="0084471E" w:rsidP="0084471E">
      <w:pPr>
        <w:pStyle w:val="ConsPlusNormal"/>
        <w:tabs>
          <w:tab w:val="left" w:pos="1838"/>
        </w:tabs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5000" w:type="pct"/>
        <w:tblInd w:w="-284" w:type="dxa"/>
        <w:tblLook w:val="04A0"/>
      </w:tblPr>
      <w:tblGrid>
        <w:gridCol w:w="2392"/>
        <w:gridCol w:w="2393"/>
        <w:gridCol w:w="2393"/>
        <w:gridCol w:w="2393"/>
      </w:tblGrid>
      <w:tr w:rsidR="0084471E" w:rsidRPr="0084471E" w:rsidTr="0084471E">
        <w:tc>
          <w:tcPr>
            <w:tcW w:w="1250" w:type="pct"/>
          </w:tcPr>
          <w:p w:rsid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аименование планируемого к приобретению с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а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дового инвентаря (техники)</w:t>
            </w: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71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Предельная цена</w:t>
            </w:r>
          </w:p>
        </w:tc>
      </w:tr>
      <w:tr w:rsidR="0084471E" w:rsidTr="0084471E">
        <w:tc>
          <w:tcPr>
            <w:tcW w:w="1250" w:type="pct"/>
            <w:vMerge w:val="restart"/>
          </w:tcPr>
          <w:p w:rsid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Мотокоса</w:t>
            </w:r>
            <w:proofErr w:type="spellEnd"/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Не более 2 един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и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цы</w:t>
            </w:r>
          </w:p>
        </w:tc>
        <w:tc>
          <w:tcPr>
            <w:tcW w:w="1250" w:type="pct"/>
          </w:tcPr>
          <w:p w:rsidR="0084471E" w:rsidRPr="0084471E" w:rsidRDefault="00F0604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84471E"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0 тыс. рублей</w:t>
            </w:r>
          </w:p>
        </w:tc>
      </w:tr>
      <w:tr w:rsidR="0084471E" w:rsidTr="0084471E">
        <w:tc>
          <w:tcPr>
            <w:tcW w:w="1250" w:type="pct"/>
            <w:vMerge/>
          </w:tcPr>
          <w:p w:rsid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Триммер</w:t>
            </w: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Не более 2 един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и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цы</w:t>
            </w:r>
          </w:p>
        </w:tc>
        <w:tc>
          <w:tcPr>
            <w:tcW w:w="1250" w:type="pct"/>
          </w:tcPr>
          <w:p w:rsidR="0084471E" w:rsidRPr="0084471E" w:rsidRDefault="00F0604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84471E"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0 тыс. рублей</w:t>
            </w:r>
          </w:p>
        </w:tc>
      </w:tr>
    </w:tbl>
    <w:p w:rsidR="00D14BFA" w:rsidRDefault="00D14BFA" w:rsidP="00D14BFA">
      <w:pPr>
        <w:pStyle w:val="ConsPlusNormal"/>
        <w:ind w:left="-284"/>
        <w:rPr>
          <w:rStyle w:val="markedcontent"/>
          <w:rFonts w:ascii="Times New Roman" w:hAnsi="Times New Roman" w:cs="Times New Roman"/>
          <w:sz w:val="26"/>
          <w:szCs w:val="26"/>
        </w:rPr>
      </w:pP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Примечание:</w:t>
      </w:r>
    </w:p>
    <w:p w:rsidR="00E05517" w:rsidRPr="00D14BFA" w:rsidRDefault="00D14BFA" w:rsidP="00D14BFA">
      <w:pPr>
        <w:pStyle w:val="ConsPlusNormal"/>
        <w:ind w:left="-284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Наименование и количество садового инвентаря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(техники) может отличаться от пр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и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веденного в зависимости от решаемых задач.</w:t>
      </w:r>
      <w:proofErr w:type="gramEnd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 xml:space="preserve"> При этом закупка садового инвент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а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р</w:t>
      </w:r>
      <w:proofErr w:type="gramStart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я(</w:t>
      </w:r>
      <w:proofErr w:type="gramEnd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техники) осуществляется в пределах доведенных лимитов бюджетных обяз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а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тельств на обеспечение функций Администрации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Новорождественского 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сельского поселения и подведомственного ей казенного учреждения.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Замена садового инвент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а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р</w:t>
      </w:r>
      <w:proofErr w:type="gramStart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я(</w:t>
      </w:r>
      <w:proofErr w:type="gramEnd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техники) может осуществляться при поломке по результатам заключения коми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сии</w:t>
      </w:r>
      <w:r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DB3221" w:rsidRDefault="007E3E79" w:rsidP="007E3E79">
      <w:pPr>
        <w:pStyle w:val="ConsPlusNormal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затрат на приобретение запасных частей</w:t>
      </w:r>
    </w:p>
    <w:p w:rsidR="00DB3221" w:rsidRPr="00986604" w:rsidRDefault="00DB3221" w:rsidP="007E3E79">
      <w:pPr>
        <w:pStyle w:val="ConsPlusNormal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261"/>
        <w:gridCol w:w="1417"/>
        <w:gridCol w:w="1234"/>
        <w:gridCol w:w="1885"/>
      </w:tblGrid>
      <w:tr w:rsidR="007338AD" w:rsidRPr="00986604" w:rsidTr="00DB3221">
        <w:trPr>
          <w:trHeight w:val="466"/>
        </w:trPr>
        <w:tc>
          <w:tcPr>
            <w:tcW w:w="1763" w:type="dxa"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3261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Марка автомобиля</w:t>
            </w:r>
          </w:p>
        </w:tc>
        <w:tc>
          <w:tcPr>
            <w:tcW w:w="1417" w:type="dxa"/>
          </w:tcPr>
          <w:p w:rsidR="007338AD" w:rsidRPr="00986604" w:rsidRDefault="007338AD" w:rsidP="00194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34" w:type="dxa"/>
          </w:tcPr>
          <w:p w:rsidR="007338AD" w:rsidRPr="00986604" w:rsidRDefault="007338AD" w:rsidP="001946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Норматив </w:t>
            </w:r>
          </w:p>
          <w:p w:rsidR="007338AD" w:rsidRPr="00986604" w:rsidRDefault="007338AD" w:rsidP="001946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в год </w:t>
            </w:r>
          </w:p>
        </w:tc>
        <w:tc>
          <w:tcPr>
            <w:tcW w:w="1885" w:type="dxa"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Предельные затраты в год, тыс.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7338AD" w:rsidRPr="00986604" w:rsidTr="00DB3221">
        <w:trPr>
          <w:trHeight w:val="383"/>
        </w:trPr>
        <w:tc>
          <w:tcPr>
            <w:tcW w:w="1763" w:type="dxa"/>
            <w:vMerge w:val="restart"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венные учр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ждения</w:t>
            </w:r>
          </w:p>
        </w:tc>
        <w:tc>
          <w:tcPr>
            <w:tcW w:w="3261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УАЗ - 315142</w:t>
            </w:r>
          </w:p>
        </w:tc>
        <w:tc>
          <w:tcPr>
            <w:tcW w:w="1417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</w:tcPr>
          <w:p w:rsidR="007338AD" w:rsidRPr="00986604" w:rsidRDefault="00E44E0B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0,0 на 1 ед. те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</w:p>
        </w:tc>
        <w:tc>
          <w:tcPr>
            <w:tcW w:w="1885" w:type="dxa"/>
            <w:vAlign w:val="center"/>
          </w:tcPr>
          <w:p w:rsidR="007338AD" w:rsidRPr="00986604" w:rsidRDefault="00E44E0B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338AD" w:rsidRPr="00986604" w:rsidTr="00DB3221">
        <w:trPr>
          <w:trHeight w:val="383"/>
        </w:trPr>
        <w:tc>
          <w:tcPr>
            <w:tcW w:w="1763" w:type="dxa"/>
            <w:vMerge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ГАЗ САЗ 3507</w:t>
            </w:r>
          </w:p>
        </w:tc>
        <w:tc>
          <w:tcPr>
            <w:tcW w:w="1417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</w:tcPr>
          <w:p w:rsidR="007338AD" w:rsidRPr="00986604" w:rsidRDefault="00E44E0B" w:rsidP="00194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0,0 на 1 ед. те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х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ники</w:t>
            </w:r>
          </w:p>
        </w:tc>
        <w:tc>
          <w:tcPr>
            <w:tcW w:w="1885" w:type="dxa"/>
            <w:vAlign w:val="center"/>
          </w:tcPr>
          <w:p w:rsidR="007338AD" w:rsidRPr="00986604" w:rsidRDefault="00E44E0B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338AD" w:rsidRPr="00986604" w:rsidTr="00DB3221">
        <w:trPr>
          <w:trHeight w:val="383"/>
        </w:trPr>
        <w:tc>
          <w:tcPr>
            <w:tcW w:w="1763" w:type="dxa"/>
            <w:vMerge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ГАЗ 33073</w:t>
            </w:r>
          </w:p>
        </w:tc>
        <w:tc>
          <w:tcPr>
            <w:tcW w:w="1417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</w:tcPr>
          <w:p w:rsidR="007338AD" w:rsidRPr="00986604" w:rsidRDefault="0069514A" w:rsidP="00194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8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0,0 на 1 ед. те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х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ники</w:t>
            </w:r>
          </w:p>
        </w:tc>
        <w:tc>
          <w:tcPr>
            <w:tcW w:w="1885" w:type="dxa"/>
            <w:vAlign w:val="center"/>
          </w:tcPr>
          <w:p w:rsidR="007338AD" w:rsidRPr="00986604" w:rsidRDefault="0069514A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0604E" w:rsidRPr="00986604" w:rsidTr="00DB3221">
        <w:trPr>
          <w:trHeight w:val="383"/>
        </w:trPr>
        <w:tc>
          <w:tcPr>
            <w:tcW w:w="1763" w:type="dxa"/>
            <w:vMerge/>
            <w:vAlign w:val="center"/>
          </w:tcPr>
          <w:p w:rsidR="00F0604E" w:rsidRPr="00986604" w:rsidRDefault="00F0604E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0604E" w:rsidRPr="00F0604E" w:rsidRDefault="00F0604E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CHEVROLET NIVA </w:t>
            </w:r>
          </w:p>
        </w:tc>
        <w:tc>
          <w:tcPr>
            <w:tcW w:w="1417" w:type="dxa"/>
          </w:tcPr>
          <w:p w:rsidR="00F0604E" w:rsidRPr="00F0604E" w:rsidRDefault="00F0604E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</w:tcPr>
          <w:p w:rsidR="00F0604E" w:rsidRPr="00986604" w:rsidRDefault="00F0604E" w:rsidP="00402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0,0 на 1 ед. те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</w:p>
        </w:tc>
        <w:tc>
          <w:tcPr>
            <w:tcW w:w="1885" w:type="dxa"/>
            <w:vAlign w:val="center"/>
          </w:tcPr>
          <w:p w:rsidR="00F0604E" w:rsidRPr="00986604" w:rsidRDefault="00F0604E" w:rsidP="00402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338AD" w:rsidRPr="00986604" w:rsidTr="00DB3221">
        <w:trPr>
          <w:trHeight w:val="383"/>
        </w:trPr>
        <w:tc>
          <w:tcPr>
            <w:tcW w:w="1763" w:type="dxa"/>
            <w:vMerge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7338AD" w:rsidRPr="00986604" w:rsidRDefault="007338AD" w:rsidP="00194609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86604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Запчасти 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для производс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венного и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хоз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>.</w:t>
            </w:r>
            <w:r w:rsidR="00DB32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инвентаря (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мотопомпа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, газонокосилка, триммер,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бензоножницы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>, бензопила)</w:t>
            </w:r>
          </w:p>
        </w:tc>
        <w:tc>
          <w:tcPr>
            <w:tcW w:w="1417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</w:tcPr>
          <w:p w:rsidR="007338AD" w:rsidRPr="00986604" w:rsidRDefault="00F015B0" w:rsidP="00194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885" w:type="dxa"/>
            <w:vAlign w:val="center"/>
          </w:tcPr>
          <w:p w:rsidR="007338AD" w:rsidRPr="00986604" w:rsidRDefault="00F015B0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7338AD" w:rsidRPr="00986604" w:rsidRDefault="007338AD" w:rsidP="007338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7338AD" w:rsidRPr="00986604" w:rsidRDefault="007338AD" w:rsidP="007338AD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Затраты на приобретение запасных частей на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легковую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и грузовую а/машины могут отличаться от приведенных, в зависимости от потребности. При этом оплата данных закупок осуществляется в пределах доведенных лимитов бюджетных обязательств на обеспечение функций Администрации поселения и подведомственных казенных учреждений.</w:t>
      </w:r>
    </w:p>
    <w:p w:rsidR="0039327D" w:rsidRPr="00986604" w:rsidRDefault="0039327D" w:rsidP="007E3E79">
      <w:pPr>
        <w:pStyle w:val="ConsPlusNormal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1C8" w:rsidRDefault="005D21C8" w:rsidP="005D21C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>Нормативы затрат на приобретение горюче-смазочных материалов</w:t>
      </w:r>
    </w:p>
    <w:p w:rsidR="00DB3221" w:rsidRPr="00986604" w:rsidRDefault="00DB3221" w:rsidP="005D21C8">
      <w:pPr>
        <w:pStyle w:val="ConsPlusNormal"/>
        <w:jc w:val="center"/>
        <w:rPr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3260"/>
        <w:gridCol w:w="3402"/>
      </w:tblGrid>
      <w:tr w:rsidR="007C3D4B" w:rsidRPr="00986604" w:rsidTr="007C3D4B">
        <w:trPr>
          <w:trHeight w:val="466"/>
        </w:trPr>
        <w:tc>
          <w:tcPr>
            <w:tcW w:w="2756" w:type="dxa"/>
            <w:vAlign w:val="center"/>
          </w:tcPr>
          <w:p w:rsidR="007C3D4B" w:rsidRPr="00986604" w:rsidRDefault="007C3D4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дений </w:t>
            </w:r>
          </w:p>
        </w:tc>
        <w:tc>
          <w:tcPr>
            <w:tcW w:w="3260" w:type="dxa"/>
          </w:tcPr>
          <w:p w:rsidR="007C3D4B" w:rsidRPr="00986604" w:rsidRDefault="007C3D4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ГСМ</w:t>
            </w:r>
          </w:p>
        </w:tc>
        <w:tc>
          <w:tcPr>
            <w:tcW w:w="3402" w:type="dxa"/>
            <w:vAlign w:val="center"/>
          </w:tcPr>
          <w:p w:rsidR="007C3D4B" w:rsidRPr="00986604" w:rsidRDefault="007C3D4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тыс. руб.</w:t>
            </w:r>
          </w:p>
        </w:tc>
      </w:tr>
      <w:tr w:rsidR="007C3D4B" w:rsidRPr="00986604" w:rsidTr="00C21140">
        <w:trPr>
          <w:trHeight w:val="470"/>
        </w:trPr>
        <w:tc>
          <w:tcPr>
            <w:tcW w:w="2756" w:type="dxa"/>
            <w:vMerge w:val="restart"/>
            <w:vAlign w:val="center"/>
          </w:tcPr>
          <w:p w:rsidR="007C3D4B" w:rsidRPr="00986604" w:rsidRDefault="007C3D4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Подведомственные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реждения</w:t>
            </w:r>
          </w:p>
        </w:tc>
        <w:tc>
          <w:tcPr>
            <w:tcW w:w="3260" w:type="dxa"/>
          </w:tcPr>
          <w:p w:rsidR="007C3D4B" w:rsidRPr="00986604" w:rsidRDefault="007C3D4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Бензин АИ-92</w:t>
            </w:r>
          </w:p>
        </w:tc>
        <w:tc>
          <w:tcPr>
            <w:tcW w:w="3402" w:type="dxa"/>
            <w:vAlign w:val="center"/>
          </w:tcPr>
          <w:p w:rsidR="007C3D4B" w:rsidRPr="00986604" w:rsidRDefault="007C3D4B" w:rsidP="00F060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C3D4B" w:rsidRPr="00986604" w:rsidTr="00C21140">
        <w:trPr>
          <w:trHeight w:val="816"/>
        </w:trPr>
        <w:tc>
          <w:tcPr>
            <w:tcW w:w="2756" w:type="dxa"/>
            <w:vMerge/>
            <w:vAlign w:val="center"/>
          </w:tcPr>
          <w:p w:rsidR="007C3D4B" w:rsidRPr="00986604" w:rsidRDefault="007C3D4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C3D4B" w:rsidRPr="00986604" w:rsidRDefault="007C3D4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Масло автомобильное, 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сол, тормозная жи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кость</w:t>
            </w:r>
          </w:p>
        </w:tc>
        <w:tc>
          <w:tcPr>
            <w:tcW w:w="3402" w:type="dxa"/>
            <w:vAlign w:val="center"/>
          </w:tcPr>
          <w:p w:rsidR="007C3D4B" w:rsidRPr="00986604" w:rsidRDefault="007C3D4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50,00</w:t>
            </w:r>
          </w:p>
        </w:tc>
      </w:tr>
    </w:tbl>
    <w:p w:rsidR="005D21C8" w:rsidRPr="00986604" w:rsidRDefault="005D21C8" w:rsidP="001B7C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1D6D21" w:rsidRDefault="005D21C8" w:rsidP="007C4D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 могут отличаться от прив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>денных, в зависимости от решаемых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да</w:t>
      </w:r>
      <w:r w:rsidRPr="00986604">
        <w:rPr>
          <w:rFonts w:ascii="Times New Roman" w:hAnsi="Times New Roman" w:cs="Times New Roman"/>
          <w:sz w:val="26"/>
          <w:szCs w:val="26"/>
        </w:rPr>
        <w:t>н</w:t>
      </w:r>
      <w:r w:rsidRPr="00986604">
        <w:rPr>
          <w:rFonts w:ascii="Times New Roman" w:hAnsi="Times New Roman" w:cs="Times New Roman"/>
          <w:sz w:val="26"/>
          <w:szCs w:val="26"/>
        </w:rPr>
        <w:t xml:space="preserve">ных услуг осуществляется в пределах доведенных лимитов бюджетных обязательств на обеспечение функций </w:t>
      </w:r>
      <w:r w:rsidR="007C4DF9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35738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7C4DF9"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учреждений. </w:t>
      </w:r>
      <w:r w:rsidR="001D6D21" w:rsidRPr="009866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221" w:rsidRDefault="00DB3221" w:rsidP="007C4D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DC2C43" w:rsidRPr="00E845EC" w:rsidRDefault="00DC2C43" w:rsidP="00DC2C43">
      <w:pPr>
        <w:pStyle w:val="ConsPlusNormal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5EC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приобретение </w:t>
      </w:r>
      <w:proofErr w:type="spellStart"/>
      <w:r w:rsidRPr="00E845EC">
        <w:rPr>
          <w:rFonts w:ascii="Times New Roman" w:hAnsi="Times New Roman" w:cs="Times New Roman"/>
          <w:b/>
          <w:sz w:val="28"/>
          <w:szCs w:val="28"/>
        </w:rPr>
        <w:t>бутилированной</w:t>
      </w:r>
      <w:proofErr w:type="spellEnd"/>
      <w:r w:rsidRPr="00E845EC">
        <w:rPr>
          <w:rFonts w:ascii="Times New Roman" w:hAnsi="Times New Roman" w:cs="Times New Roman"/>
          <w:b/>
          <w:sz w:val="28"/>
          <w:szCs w:val="28"/>
        </w:rPr>
        <w:t xml:space="preserve"> воды</w:t>
      </w:r>
    </w:p>
    <w:p w:rsidR="00DC2C43" w:rsidRDefault="00DC2C43" w:rsidP="00DC2C43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DC2C43" w:rsidRDefault="00DC2C43" w:rsidP="00DC2C43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977"/>
        <w:gridCol w:w="2410"/>
        <w:gridCol w:w="2126"/>
      </w:tblGrid>
      <w:tr w:rsidR="00DC2C43" w:rsidRPr="00986604" w:rsidTr="00D5122D">
        <w:tc>
          <w:tcPr>
            <w:tcW w:w="1985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2977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Предельное 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ство, шт./год</w:t>
            </w:r>
          </w:p>
        </w:tc>
        <w:tc>
          <w:tcPr>
            <w:tcW w:w="2126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траты в год,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DC2C43" w:rsidRPr="00986604" w:rsidTr="00D5122D">
        <w:trPr>
          <w:trHeight w:val="1222"/>
        </w:trPr>
        <w:tc>
          <w:tcPr>
            <w:tcW w:w="1985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приобретение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бутилированной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</w:p>
        </w:tc>
        <w:tc>
          <w:tcPr>
            <w:tcW w:w="2410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  <w:vAlign w:val="center"/>
          </w:tcPr>
          <w:p w:rsidR="00DC2C43" w:rsidRPr="00986604" w:rsidRDefault="00D14BFA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2C43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7C3D4B" w:rsidRPr="00986604" w:rsidRDefault="007C3D4B" w:rsidP="007C3D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7C3D4B" w:rsidRDefault="007C3D4B" w:rsidP="007C3D4B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 xml:space="preserve">Затраты на приобретение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бутилированной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 xml:space="preserve"> могут отличаться от приведенных, в зависимости от решаемых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данных у</w:t>
      </w:r>
      <w:r w:rsidRPr="00986604">
        <w:rPr>
          <w:rFonts w:ascii="Times New Roman" w:hAnsi="Times New Roman" w:cs="Times New Roman"/>
          <w:sz w:val="26"/>
          <w:szCs w:val="26"/>
        </w:rPr>
        <w:t>с</w:t>
      </w:r>
      <w:r w:rsidRPr="00986604">
        <w:rPr>
          <w:rFonts w:ascii="Times New Roman" w:hAnsi="Times New Roman" w:cs="Times New Roman"/>
          <w:sz w:val="26"/>
          <w:szCs w:val="26"/>
        </w:rPr>
        <w:t>луг осуществляется в пределах доведенных лимитов бюджетных обязательств на обе</w:t>
      </w:r>
      <w:r w:rsidRPr="00986604">
        <w:rPr>
          <w:rFonts w:ascii="Times New Roman" w:hAnsi="Times New Roman" w:cs="Times New Roman"/>
          <w:sz w:val="26"/>
          <w:szCs w:val="26"/>
        </w:rPr>
        <w:t>с</w:t>
      </w:r>
      <w:r w:rsidRPr="00986604">
        <w:rPr>
          <w:rFonts w:ascii="Times New Roman" w:hAnsi="Times New Roman" w:cs="Times New Roman"/>
          <w:sz w:val="26"/>
          <w:szCs w:val="26"/>
        </w:rPr>
        <w:t>печение функций Администрации поселения и подведомственных казенных учре</w:t>
      </w:r>
      <w:r w:rsidRPr="00986604">
        <w:rPr>
          <w:rFonts w:ascii="Times New Roman" w:hAnsi="Times New Roman" w:cs="Times New Roman"/>
          <w:sz w:val="26"/>
          <w:szCs w:val="26"/>
        </w:rPr>
        <w:t>ж</w:t>
      </w:r>
      <w:r w:rsidRPr="00986604">
        <w:rPr>
          <w:rFonts w:ascii="Times New Roman" w:hAnsi="Times New Roman" w:cs="Times New Roman"/>
          <w:sz w:val="26"/>
          <w:szCs w:val="26"/>
        </w:rPr>
        <w:t xml:space="preserve">дений.  </w:t>
      </w:r>
    </w:p>
    <w:p w:rsidR="00DC2C43" w:rsidRPr="00986604" w:rsidRDefault="00DC2C43" w:rsidP="007C4D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5D21C8" w:rsidRPr="00986604" w:rsidRDefault="001D6D21" w:rsidP="001D6D21">
      <w:pPr>
        <w:pStyle w:val="ConsPlusNormal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604">
        <w:rPr>
          <w:rFonts w:ascii="Times New Roman" w:hAnsi="Times New Roman" w:cs="Times New Roman"/>
          <w:b/>
          <w:sz w:val="26"/>
          <w:szCs w:val="26"/>
        </w:rPr>
        <w:t xml:space="preserve"> Нормативы затрат на приобретение образовательных услуг по </w:t>
      </w:r>
      <w:r w:rsidR="00DB32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986604">
        <w:rPr>
          <w:rFonts w:ascii="Times New Roman" w:hAnsi="Times New Roman" w:cs="Times New Roman"/>
          <w:b/>
          <w:sz w:val="26"/>
          <w:szCs w:val="26"/>
        </w:rPr>
        <w:t>профессиональной переподготовке и повышению квалификации</w:t>
      </w:r>
      <w:r w:rsidR="007C3D4B">
        <w:rPr>
          <w:rFonts w:ascii="Times New Roman" w:hAnsi="Times New Roman" w:cs="Times New Roman"/>
          <w:b/>
          <w:sz w:val="26"/>
          <w:szCs w:val="26"/>
        </w:rPr>
        <w:t>, услуги по проведению семинаров</w:t>
      </w:r>
    </w:p>
    <w:p w:rsidR="001D6D21" w:rsidRPr="00986604" w:rsidRDefault="001D6D21" w:rsidP="007C4D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1D6D21" w:rsidRPr="00986604" w:rsidTr="001D6D21">
        <w:tc>
          <w:tcPr>
            <w:tcW w:w="2392" w:type="dxa"/>
            <w:vAlign w:val="center"/>
          </w:tcPr>
          <w:p w:rsidR="001D6D21" w:rsidRPr="00986604" w:rsidRDefault="001D6D21" w:rsidP="00CF3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  <w:tc>
          <w:tcPr>
            <w:tcW w:w="2392" w:type="dxa"/>
          </w:tcPr>
          <w:p w:rsidR="001D6D21" w:rsidRPr="00986604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рабо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ников. 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Направля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мых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повышение квалификации</w:t>
            </w:r>
          </w:p>
        </w:tc>
        <w:tc>
          <w:tcPr>
            <w:tcW w:w="2393" w:type="dxa"/>
          </w:tcPr>
          <w:p w:rsidR="001D6D21" w:rsidRPr="00986604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обучения 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ного работника, рублей</w:t>
            </w:r>
          </w:p>
        </w:tc>
        <w:tc>
          <w:tcPr>
            <w:tcW w:w="2393" w:type="dxa"/>
          </w:tcPr>
          <w:p w:rsidR="001D6D21" w:rsidRPr="00986604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ты в год, тыс. руб.</w:t>
            </w:r>
          </w:p>
        </w:tc>
      </w:tr>
      <w:tr w:rsidR="001D6D21" w:rsidRPr="00986604" w:rsidTr="001D6D21">
        <w:tc>
          <w:tcPr>
            <w:tcW w:w="2392" w:type="dxa"/>
            <w:vAlign w:val="center"/>
          </w:tcPr>
          <w:p w:rsidR="001D6D21" w:rsidRPr="00986604" w:rsidRDefault="001D6D21" w:rsidP="00CF3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2392" w:type="dxa"/>
          </w:tcPr>
          <w:p w:rsidR="001D6D21" w:rsidRPr="00986604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1D6D21" w:rsidRPr="00986604" w:rsidRDefault="00E44E0B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1D6D21" w:rsidRPr="00986604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2393" w:type="dxa"/>
          </w:tcPr>
          <w:p w:rsidR="001D6D21" w:rsidRPr="00986604" w:rsidRDefault="00E44E0B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D6D2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D6D21" w:rsidRPr="00986604" w:rsidTr="001D6D21">
        <w:tc>
          <w:tcPr>
            <w:tcW w:w="2392" w:type="dxa"/>
            <w:vAlign w:val="center"/>
          </w:tcPr>
          <w:p w:rsidR="001D6D21" w:rsidRPr="00986604" w:rsidRDefault="001D6D21" w:rsidP="00CF3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Подведомственное казенное учрежд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2392" w:type="dxa"/>
          </w:tcPr>
          <w:p w:rsidR="001D6D21" w:rsidRPr="00986604" w:rsidRDefault="00135187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1D6D21" w:rsidRPr="00986604" w:rsidRDefault="00E44E0B" w:rsidP="00E44E0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15 0</w:t>
            </w:r>
            <w:r w:rsidR="00135187" w:rsidRPr="00986604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2393" w:type="dxa"/>
          </w:tcPr>
          <w:p w:rsidR="001D6D21" w:rsidRPr="00986604" w:rsidRDefault="00E44E0B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35187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7C3D4B" w:rsidRPr="007C3D4B" w:rsidRDefault="007C3D4B" w:rsidP="007C3D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C3D4B">
        <w:rPr>
          <w:rFonts w:ascii="Times New Roman" w:hAnsi="Times New Roman" w:cs="Times New Roman"/>
          <w:sz w:val="26"/>
          <w:szCs w:val="26"/>
        </w:rPr>
        <w:lastRenderedPageBreak/>
        <w:t>Примечание:</w:t>
      </w:r>
    </w:p>
    <w:p w:rsidR="00E03A51" w:rsidRPr="007C3D4B" w:rsidRDefault="007C3D4B" w:rsidP="007C3D4B">
      <w:pPr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C3D4B">
        <w:rPr>
          <w:rFonts w:ascii="Times New Roman" w:hAnsi="Times New Roman"/>
          <w:sz w:val="26"/>
          <w:szCs w:val="26"/>
        </w:rPr>
        <w:t>Количество работников и затраты на приобретение образовательных услуг по пр</w:t>
      </w:r>
      <w:r w:rsidRPr="007C3D4B">
        <w:rPr>
          <w:rFonts w:ascii="Times New Roman" w:hAnsi="Times New Roman"/>
          <w:sz w:val="26"/>
          <w:szCs w:val="26"/>
        </w:rPr>
        <w:t>о</w:t>
      </w:r>
      <w:r w:rsidRPr="007C3D4B">
        <w:rPr>
          <w:rFonts w:ascii="Times New Roman" w:hAnsi="Times New Roman"/>
          <w:sz w:val="26"/>
          <w:szCs w:val="26"/>
        </w:rPr>
        <w:t>фессиональной подгото</w:t>
      </w:r>
      <w:r w:rsidRPr="007C3D4B">
        <w:rPr>
          <w:rFonts w:ascii="Times New Roman" w:hAnsi="Times New Roman"/>
          <w:sz w:val="26"/>
          <w:szCs w:val="26"/>
        </w:rPr>
        <w:t>в</w:t>
      </w:r>
      <w:r w:rsidRPr="007C3D4B">
        <w:rPr>
          <w:rFonts w:ascii="Times New Roman" w:hAnsi="Times New Roman"/>
          <w:sz w:val="26"/>
          <w:szCs w:val="26"/>
        </w:rPr>
        <w:t>ке и повышению квалификации, услуги по проведению семинаров м</w:t>
      </w:r>
      <w:r>
        <w:rPr>
          <w:rFonts w:ascii="Times New Roman" w:hAnsi="Times New Roman"/>
          <w:sz w:val="26"/>
          <w:szCs w:val="26"/>
        </w:rPr>
        <w:t>огут отличаться от приведенных</w:t>
      </w:r>
      <w:r w:rsidRPr="007C3D4B">
        <w:rPr>
          <w:rFonts w:ascii="Times New Roman" w:hAnsi="Times New Roman"/>
          <w:sz w:val="26"/>
          <w:szCs w:val="26"/>
        </w:rPr>
        <w:t xml:space="preserve"> в зависимости от решаемых задач.</w:t>
      </w:r>
      <w:proofErr w:type="gramEnd"/>
      <w:r w:rsidRPr="007C3D4B">
        <w:rPr>
          <w:rFonts w:ascii="Times New Roman" w:hAnsi="Times New Roman"/>
          <w:sz w:val="26"/>
          <w:szCs w:val="26"/>
        </w:rPr>
        <w:t xml:space="preserve"> При этом приобретение образовательных услуг, услуг по проведению семинаров осуществляется в пределах доведенных лимитов бюджетных обязательств на обе</w:t>
      </w:r>
      <w:r w:rsidRPr="007C3D4B">
        <w:rPr>
          <w:rFonts w:ascii="Times New Roman" w:hAnsi="Times New Roman"/>
          <w:sz w:val="26"/>
          <w:szCs w:val="26"/>
        </w:rPr>
        <w:t>с</w:t>
      </w:r>
      <w:r w:rsidRPr="007C3D4B">
        <w:rPr>
          <w:rFonts w:ascii="Times New Roman" w:hAnsi="Times New Roman"/>
          <w:sz w:val="26"/>
          <w:szCs w:val="26"/>
        </w:rPr>
        <w:t>печение функций Администрации сельского поселения и подведомственных казе</w:t>
      </w:r>
      <w:r w:rsidRPr="007C3D4B">
        <w:rPr>
          <w:rFonts w:ascii="Times New Roman" w:hAnsi="Times New Roman"/>
          <w:sz w:val="26"/>
          <w:szCs w:val="26"/>
        </w:rPr>
        <w:t>н</w:t>
      </w:r>
      <w:r w:rsidRPr="007C3D4B">
        <w:rPr>
          <w:rFonts w:ascii="Times New Roman" w:hAnsi="Times New Roman"/>
          <w:sz w:val="26"/>
          <w:szCs w:val="26"/>
        </w:rPr>
        <w:t>ных у</w:t>
      </w:r>
      <w:r w:rsidRPr="007C3D4B">
        <w:rPr>
          <w:rFonts w:ascii="Times New Roman" w:hAnsi="Times New Roman"/>
          <w:sz w:val="26"/>
          <w:szCs w:val="26"/>
        </w:rPr>
        <w:t>ч</w:t>
      </w:r>
      <w:r w:rsidRPr="007C3D4B">
        <w:rPr>
          <w:rFonts w:ascii="Times New Roman" w:hAnsi="Times New Roman"/>
          <w:sz w:val="26"/>
          <w:szCs w:val="26"/>
        </w:rPr>
        <w:t>реждений.</w:t>
      </w:r>
    </w:p>
    <w:sectPr w:rsidR="00E03A51" w:rsidRPr="007C3D4B" w:rsidSect="0098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FAB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5227A"/>
    <w:multiLevelType w:val="hybridMultilevel"/>
    <w:tmpl w:val="4B44E0F2"/>
    <w:lvl w:ilvl="0" w:tplc="34E2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3">
    <w:nsid w:val="10496474"/>
    <w:multiLevelType w:val="hybridMultilevel"/>
    <w:tmpl w:val="F242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1A457CA4"/>
    <w:multiLevelType w:val="multilevel"/>
    <w:tmpl w:val="C2109934"/>
    <w:lvl w:ilvl="0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8" w:hanging="1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7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6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10">
    <w:nsid w:val="4D78415E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FD16B6"/>
    <w:multiLevelType w:val="hybridMultilevel"/>
    <w:tmpl w:val="D40A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007A1"/>
    <w:multiLevelType w:val="hybridMultilevel"/>
    <w:tmpl w:val="97FE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15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16">
    <w:nsid w:val="7E2E0330"/>
    <w:multiLevelType w:val="hybridMultilevel"/>
    <w:tmpl w:val="FE2C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9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17"/>
  </w:num>
  <w:num w:numId="15">
    <w:abstractNumId w:val="1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718C3"/>
    <w:rsid w:val="00025588"/>
    <w:rsid w:val="00030541"/>
    <w:rsid w:val="00033FF9"/>
    <w:rsid w:val="00034587"/>
    <w:rsid w:val="00045F17"/>
    <w:rsid w:val="00052DBB"/>
    <w:rsid w:val="00056FE4"/>
    <w:rsid w:val="000605D3"/>
    <w:rsid w:val="00063BD5"/>
    <w:rsid w:val="0007692A"/>
    <w:rsid w:val="000858E8"/>
    <w:rsid w:val="000874BC"/>
    <w:rsid w:val="00091E2A"/>
    <w:rsid w:val="000975EA"/>
    <w:rsid w:val="000A13A2"/>
    <w:rsid w:val="000A35FF"/>
    <w:rsid w:val="000C0D1E"/>
    <w:rsid w:val="000C3C6F"/>
    <w:rsid w:val="000D02F4"/>
    <w:rsid w:val="000D61C0"/>
    <w:rsid w:val="000E2E4B"/>
    <w:rsid w:val="000E3CF0"/>
    <w:rsid w:val="000F2ED4"/>
    <w:rsid w:val="000F456B"/>
    <w:rsid w:val="000F682A"/>
    <w:rsid w:val="00126107"/>
    <w:rsid w:val="00134B64"/>
    <w:rsid w:val="00135187"/>
    <w:rsid w:val="001420BF"/>
    <w:rsid w:val="00160932"/>
    <w:rsid w:val="00174129"/>
    <w:rsid w:val="00181DCF"/>
    <w:rsid w:val="00184289"/>
    <w:rsid w:val="001940E2"/>
    <w:rsid w:val="00194609"/>
    <w:rsid w:val="0019799B"/>
    <w:rsid w:val="001A53AD"/>
    <w:rsid w:val="001A6185"/>
    <w:rsid w:val="001B4AEA"/>
    <w:rsid w:val="001B7CCC"/>
    <w:rsid w:val="001C10DF"/>
    <w:rsid w:val="001D0329"/>
    <w:rsid w:val="001D16D4"/>
    <w:rsid w:val="001D43D1"/>
    <w:rsid w:val="001D441A"/>
    <w:rsid w:val="001D5044"/>
    <w:rsid w:val="001D6D21"/>
    <w:rsid w:val="001E10F4"/>
    <w:rsid w:val="001F6603"/>
    <w:rsid w:val="002004BB"/>
    <w:rsid w:val="00207985"/>
    <w:rsid w:val="00213439"/>
    <w:rsid w:val="002234A4"/>
    <w:rsid w:val="002349C6"/>
    <w:rsid w:val="002434D4"/>
    <w:rsid w:val="00244415"/>
    <w:rsid w:val="00244A6E"/>
    <w:rsid w:val="00247B2E"/>
    <w:rsid w:val="002567A2"/>
    <w:rsid w:val="002622AB"/>
    <w:rsid w:val="0027546E"/>
    <w:rsid w:val="00275BCE"/>
    <w:rsid w:val="0028695D"/>
    <w:rsid w:val="002A116E"/>
    <w:rsid w:val="002A13C1"/>
    <w:rsid w:val="002B3965"/>
    <w:rsid w:val="002B4576"/>
    <w:rsid w:val="002C3C37"/>
    <w:rsid w:val="002C3C50"/>
    <w:rsid w:val="002C7917"/>
    <w:rsid w:val="002D2569"/>
    <w:rsid w:val="002D6EBB"/>
    <w:rsid w:val="002F43FA"/>
    <w:rsid w:val="0030022F"/>
    <w:rsid w:val="00321839"/>
    <w:rsid w:val="00330233"/>
    <w:rsid w:val="0033290B"/>
    <w:rsid w:val="00342417"/>
    <w:rsid w:val="00352DF0"/>
    <w:rsid w:val="00364E09"/>
    <w:rsid w:val="00365A4F"/>
    <w:rsid w:val="003771D9"/>
    <w:rsid w:val="0039327D"/>
    <w:rsid w:val="00394B34"/>
    <w:rsid w:val="003A2261"/>
    <w:rsid w:val="003A7527"/>
    <w:rsid w:val="003B121E"/>
    <w:rsid w:val="003C6C94"/>
    <w:rsid w:val="003D0F9B"/>
    <w:rsid w:val="0040247D"/>
    <w:rsid w:val="00404817"/>
    <w:rsid w:val="00405BD8"/>
    <w:rsid w:val="00412573"/>
    <w:rsid w:val="00426CE8"/>
    <w:rsid w:val="00467DC4"/>
    <w:rsid w:val="004718C3"/>
    <w:rsid w:val="004831A8"/>
    <w:rsid w:val="00490B34"/>
    <w:rsid w:val="00492A03"/>
    <w:rsid w:val="004A087C"/>
    <w:rsid w:val="004A4C7F"/>
    <w:rsid w:val="004A7A5D"/>
    <w:rsid w:val="004B6180"/>
    <w:rsid w:val="004C7533"/>
    <w:rsid w:val="004E432C"/>
    <w:rsid w:val="004E7867"/>
    <w:rsid w:val="004F3CC5"/>
    <w:rsid w:val="00504DAF"/>
    <w:rsid w:val="0051022E"/>
    <w:rsid w:val="00512A64"/>
    <w:rsid w:val="005255B1"/>
    <w:rsid w:val="005267C4"/>
    <w:rsid w:val="00533896"/>
    <w:rsid w:val="005344FB"/>
    <w:rsid w:val="0053553C"/>
    <w:rsid w:val="005440E1"/>
    <w:rsid w:val="00547391"/>
    <w:rsid w:val="0056218B"/>
    <w:rsid w:val="0056248C"/>
    <w:rsid w:val="00563ACE"/>
    <w:rsid w:val="00567875"/>
    <w:rsid w:val="00573AF5"/>
    <w:rsid w:val="005900AE"/>
    <w:rsid w:val="00590B10"/>
    <w:rsid w:val="0059111D"/>
    <w:rsid w:val="00591F57"/>
    <w:rsid w:val="00593914"/>
    <w:rsid w:val="005940DA"/>
    <w:rsid w:val="005B7A61"/>
    <w:rsid w:val="005C132B"/>
    <w:rsid w:val="005C44E6"/>
    <w:rsid w:val="005C509C"/>
    <w:rsid w:val="005C58FC"/>
    <w:rsid w:val="005D21C8"/>
    <w:rsid w:val="005D5485"/>
    <w:rsid w:val="005E0D4F"/>
    <w:rsid w:val="005E20FB"/>
    <w:rsid w:val="005E5C8F"/>
    <w:rsid w:val="00603410"/>
    <w:rsid w:val="0060384D"/>
    <w:rsid w:val="006044A5"/>
    <w:rsid w:val="00604FCE"/>
    <w:rsid w:val="00610B36"/>
    <w:rsid w:val="00623BEA"/>
    <w:rsid w:val="00625BAC"/>
    <w:rsid w:val="00634360"/>
    <w:rsid w:val="006427C9"/>
    <w:rsid w:val="0064782B"/>
    <w:rsid w:val="0067204B"/>
    <w:rsid w:val="0067711B"/>
    <w:rsid w:val="0067756D"/>
    <w:rsid w:val="0068211A"/>
    <w:rsid w:val="00684BAE"/>
    <w:rsid w:val="0069514A"/>
    <w:rsid w:val="006A0FE8"/>
    <w:rsid w:val="006A4101"/>
    <w:rsid w:val="006B04E7"/>
    <w:rsid w:val="006B6DF2"/>
    <w:rsid w:val="006C0BC1"/>
    <w:rsid w:val="006D1C8B"/>
    <w:rsid w:val="006D3609"/>
    <w:rsid w:val="006D44B4"/>
    <w:rsid w:val="006D5F90"/>
    <w:rsid w:val="006D6738"/>
    <w:rsid w:val="006E3337"/>
    <w:rsid w:val="006E53A9"/>
    <w:rsid w:val="006F2DE2"/>
    <w:rsid w:val="006F5F0E"/>
    <w:rsid w:val="006F7633"/>
    <w:rsid w:val="00702827"/>
    <w:rsid w:val="00714C10"/>
    <w:rsid w:val="00716643"/>
    <w:rsid w:val="007246D8"/>
    <w:rsid w:val="00727040"/>
    <w:rsid w:val="00727C8A"/>
    <w:rsid w:val="007338AD"/>
    <w:rsid w:val="00735738"/>
    <w:rsid w:val="00743A5D"/>
    <w:rsid w:val="00746F03"/>
    <w:rsid w:val="00767013"/>
    <w:rsid w:val="00771707"/>
    <w:rsid w:val="00782FC6"/>
    <w:rsid w:val="00790823"/>
    <w:rsid w:val="007B774B"/>
    <w:rsid w:val="007C3D4B"/>
    <w:rsid w:val="007C4DF9"/>
    <w:rsid w:val="007D2D9B"/>
    <w:rsid w:val="007E3E79"/>
    <w:rsid w:val="007F667A"/>
    <w:rsid w:val="00810857"/>
    <w:rsid w:val="008235E8"/>
    <w:rsid w:val="00832792"/>
    <w:rsid w:val="0084471E"/>
    <w:rsid w:val="00856273"/>
    <w:rsid w:val="008568E7"/>
    <w:rsid w:val="0086664A"/>
    <w:rsid w:val="00867CAB"/>
    <w:rsid w:val="00880B44"/>
    <w:rsid w:val="008813BD"/>
    <w:rsid w:val="00892471"/>
    <w:rsid w:val="008A0784"/>
    <w:rsid w:val="008C1D3A"/>
    <w:rsid w:val="008C5A79"/>
    <w:rsid w:val="008D4DC8"/>
    <w:rsid w:val="008E1B20"/>
    <w:rsid w:val="008E3E63"/>
    <w:rsid w:val="008F33E0"/>
    <w:rsid w:val="008F53ED"/>
    <w:rsid w:val="00903550"/>
    <w:rsid w:val="00905B8F"/>
    <w:rsid w:val="00907184"/>
    <w:rsid w:val="00910169"/>
    <w:rsid w:val="00925D24"/>
    <w:rsid w:val="00931CC9"/>
    <w:rsid w:val="00944A85"/>
    <w:rsid w:val="00945842"/>
    <w:rsid w:val="009556B1"/>
    <w:rsid w:val="009658EB"/>
    <w:rsid w:val="0097188D"/>
    <w:rsid w:val="00972AA4"/>
    <w:rsid w:val="009766AD"/>
    <w:rsid w:val="00986604"/>
    <w:rsid w:val="009950BB"/>
    <w:rsid w:val="009A09DF"/>
    <w:rsid w:val="009A343D"/>
    <w:rsid w:val="009A7D5A"/>
    <w:rsid w:val="009B5B10"/>
    <w:rsid w:val="009C40A6"/>
    <w:rsid w:val="009D3A1B"/>
    <w:rsid w:val="00A00E6F"/>
    <w:rsid w:val="00A0447E"/>
    <w:rsid w:val="00A13335"/>
    <w:rsid w:val="00A2488A"/>
    <w:rsid w:val="00A40C1E"/>
    <w:rsid w:val="00A4222E"/>
    <w:rsid w:val="00A45A65"/>
    <w:rsid w:val="00A51408"/>
    <w:rsid w:val="00A52947"/>
    <w:rsid w:val="00A56F9C"/>
    <w:rsid w:val="00A6394C"/>
    <w:rsid w:val="00A70780"/>
    <w:rsid w:val="00A71D26"/>
    <w:rsid w:val="00A833F2"/>
    <w:rsid w:val="00A96B98"/>
    <w:rsid w:val="00A971A4"/>
    <w:rsid w:val="00AA050C"/>
    <w:rsid w:val="00AB2F82"/>
    <w:rsid w:val="00AD1F71"/>
    <w:rsid w:val="00AD56D8"/>
    <w:rsid w:val="00B22BF5"/>
    <w:rsid w:val="00B31D53"/>
    <w:rsid w:val="00B37EA2"/>
    <w:rsid w:val="00B4078B"/>
    <w:rsid w:val="00B50654"/>
    <w:rsid w:val="00B621DA"/>
    <w:rsid w:val="00B63154"/>
    <w:rsid w:val="00B640A0"/>
    <w:rsid w:val="00B660BD"/>
    <w:rsid w:val="00B72E2A"/>
    <w:rsid w:val="00B7373F"/>
    <w:rsid w:val="00BA351F"/>
    <w:rsid w:val="00BA62E2"/>
    <w:rsid w:val="00BD4673"/>
    <w:rsid w:val="00BE5800"/>
    <w:rsid w:val="00BF58F8"/>
    <w:rsid w:val="00C07710"/>
    <w:rsid w:val="00C110F5"/>
    <w:rsid w:val="00C12F7D"/>
    <w:rsid w:val="00C20C0B"/>
    <w:rsid w:val="00C21140"/>
    <w:rsid w:val="00C24BEA"/>
    <w:rsid w:val="00C33AC6"/>
    <w:rsid w:val="00C35349"/>
    <w:rsid w:val="00C40196"/>
    <w:rsid w:val="00C43D2E"/>
    <w:rsid w:val="00C47023"/>
    <w:rsid w:val="00C5122F"/>
    <w:rsid w:val="00C667A5"/>
    <w:rsid w:val="00C86420"/>
    <w:rsid w:val="00C86B6A"/>
    <w:rsid w:val="00C95F8F"/>
    <w:rsid w:val="00CA1FBD"/>
    <w:rsid w:val="00CD4303"/>
    <w:rsid w:val="00CD61D8"/>
    <w:rsid w:val="00CD6DB8"/>
    <w:rsid w:val="00CE4DF3"/>
    <w:rsid w:val="00CF32CC"/>
    <w:rsid w:val="00CF36D6"/>
    <w:rsid w:val="00CF7341"/>
    <w:rsid w:val="00D14BFA"/>
    <w:rsid w:val="00D30926"/>
    <w:rsid w:val="00D35A30"/>
    <w:rsid w:val="00D44278"/>
    <w:rsid w:val="00D5122D"/>
    <w:rsid w:val="00D639B2"/>
    <w:rsid w:val="00D654E0"/>
    <w:rsid w:val="00D71A8B"/>
    <w:rsid w:val="00D721E9"/>
    <w:rsid w:val="00D7554E"/>
    <w:rsid w:val="00D82F5F"/>
    <w:rsid w:val="00D9068B"/>
    <w:rsid w:val="00D951B5"/>
    <w:rsid w:val="00DA699D"/>
    <w:rsid w:val="00DB3221"/>
    <w:rsid w:val="00DB556F"/>
    <w:rsid w:val="00DC27EB"/>
    <w:rsid w:val="00DC2C43"/>
    <w:rsid w:val="00DE29BE"/>
    <w:rsid w:val="00DF4339"/>
    <w:rsid w:val="00DF7468"/>
    <w:rsid w:val="00E03A51"/>
    <w:rsid w:val="00E03DEE"/>
    <w:rsid w:val="00E05517"/>
    <w:rsid w:val="00E1296A"/>
    <w:rsid w:val="00E13E7C"/>
    <w:rsid w:val="00E146B5"/>
    <w:rsid w:val="00E23E33"/>
    <w:rsid w:val="00E24F68"/>
    <w:rsid w:val="00E33E40"/>
    <w:rsid w:val="00E36BE5"/>
    <w:rsid w:val="00E4372F"/>
    <w:rsid w:val="00E44E0B"/>
    <w:rsid w:val="00E5052F"/>
    <w:rsid w:val="00E5324C"/>
    <w:rsid w:val="00E54EC5"/>
    <w:rsid w:val="00E6630C"/>
    <w:rsid w:val="00E7202F"/>
    <w:rsid w:val="00EB5387"/>
    <w:rsid w:val="00EB59D5"/>
    <w:rsid w:val="00EC5A4D"/>
    <w:rsid w:val="00EC7798"/>
    <w:rsid w:val="00ED14C8"/>
    <w:rsid w:val="00ED2DB3"/>
    <w:rsid w:val="00ED35D8"/>
    <w:rsid w:val="00ED4F27"/>
    <w:rsid w:val="00ED6FF1"/>
    <w:rsid w:val="00EE0C9F"/>
    <w:rsid w:val="00EF606A"/>
    <w:rsid w:val="00EF73AA"/>
    <w:rsid w:val="00EF74E0"/>
    <w:rsid w:val="00F015B0"/>
    <w:rsid w:val="00F03D6A"/>
    <w:rsid w:val="00F04F77"/>
    <w:rsid w:val="00F0604E"/>
    <w:rsid w:val="00F16E3C"/>
    <w:rsid w:val="00F26BE0"/>
    <w:rsid w:val="00F30554"/>
    <w:rsid w:val="00F31B5F"/>
    <w:rsid w:val="00F34391"/>
    <w:rsid w:val="00F36C2E"/>
    <w:rsid w:val="00F37914"/>
    <w:rsid w:val="00F53BC4"/>
    <w:rsid w:val="00F53FAD"/>
    <w:rsid w:val="00F57FB2"/>
    <w:rsid w:val="00F921A8"/>
    <w:rsid w:val="00F96CE9"/>
    <w:rsid w:val="00FA4A10"/>
    <w:rsid w:val="00FA6E1D"/>
    <w:rsid w:val="00FB56BB"/>
    <w:rsid w:val="00FC0417"/>
    <w:rsid w:val="00FD60E5"/>
    <w:rsid w:val="00FD77C3"/>
    <w:rsid w:val="00FE2F57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3D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610B3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9C40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40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40A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40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40A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0A6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C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3D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99"/>
    <w:rsid w:val="007E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D4DC8"/>
    <w:rPr>
      <w:color w:val="0000FF" w:themeColor="hyperlink"/>
      <w:u w:val="single"/>
    </w:rPr>
  </w:style>
  <w:style w:type="paragraph" w:styleId="ae">
    <w:name w:val="List Paragraph"/>
    <w:basedOn w:val="a"/>
    <w:uiPriority w:val="99"/>
    <w:qFormat/>
    <w:rsid w:val="00CA1FBD"/>
    <w:pPr>
      <w:ind w:left="720"/>
      <w:contextualSpacing/>
    </w:pPr>
  </w:style>
  <w:style w:type="paragraph" w:customStyle="1" w:styleId="ConsPlusCell">
    <w:name w:val="ConsPlusCell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f">
    <w:name w:val="header"/>
    <w:basedOn w:val="a"/>
    <w:link w:val="af0"/>
    <w:uiPriority w:val="99"/>
    <w:rsid w:val="00B72E2A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0">
    <w:name w:val="Верхний колонтитул Знак"/>
    <w:basedOn w:val="a0"/>
    <w:link w:val="af"/>
    <w:uiPriority w:val="99"/>
    <w:rsid w:val="00B72E2A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semiHidden/>
    <w:rsid w:val="00B72E2A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72E2A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ConsPlusJurTerm">
    <w:name w:val="ConsPlusJurTerm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ru-RU"/>
    </w:rPr>
  </w:style>
  <w:style w:type="paragraph" w:customStyle="1" w:styleId="ConsNormal">
    <w:name w:val="ConsNormal"/>
    <w:rsid w:val="00B72E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F74E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F74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A5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1A09BFEC4D44EED85331DFBBDD9FC4DA5CADC66E500F788B834DC9839D960C4FA9AB34A1FF5Y7d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F11A09BFEC4D44EED85331DFBBDD9F54FA4C8DD6CB80AFFD1B436DB9766CE678DF69BB34A1EYFd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).&#1080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C9744-D65A-4283-BAFD-E554694B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5016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novo</cp:lastModifiedBy>
  <cp:revision>28</cp:revision>
  <cp:lastPrinted>2024-07-25T02:17:00Z</cp:lastPrinted>
  <dcterms:created xsi:type="dcterms:W3CDTF">2019-09-04T04:02:00Z</dcterms:created>
  <dcterms:modified xsi:type="dcterms:W3CDTF">2024-09-05T11:18:00Z</dcterms:modified>
</cp:coreProperties>
</file>