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73" w:rsidRPr="00092850" w:rsidRDefault="00741973" w:rsidP="00741973">
      <w:pPr>
        <w:jc w:val="center"/>
        <w:rPr>
          <w:sz w:val="26"/>
          <w:szCs w:val="26"/>
        </w:rPr>
      </w:pPr>
      <w:r w:rsidRPr="00092850">
        <w:rPr>
          <w:sz w:val="26"/>
          <w:szCs w:val="26"/>
        </w:rPr>
        <w:t>АДМИНИСТРАЦИЯ НОВОРОЖДЕСТВЕНСКОГО СЕЛЬСКОГО ПОСЕЛЕНИЯ</w:t>
      </w:r>
    </w:p>
    <w:p w:rsidR="00741973" w:rsidRPr="00092850" w:rsidRDefault="00741973" w:rsidP="00741973">
      <w:pPr>
        <w:jc w:val="center"/>
        <w:rPr>
          <w:sz w:val="26"/>
          <w:szCs w:val="26"/>
        </w:rPr>
      </w:pPr>
      <w:r w:rsidRPr="00092850">
        <w:rPr>
          <w:sz w:val="26"/>
          <w:szCs w:val="26"/>
        </w:rPr>
        <w:t>ИСИЛЬКУЛЬСКОГО МУНИЦИПАЛЬНОГО РАЙОНА ОМСКОЙ ОБЛАСТИ</w:t>
      </w: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1973" w:rsidRDefault="00741973" w:rsidP="00741973">
      <w:pPr>
        <w:jc w:val="center"/>
        <w:rPr>
          <w:sz w:val="16"/>
          <w:szCs w:val="16"/>
        </w:rPr>
      </w:pPr>
    </w:p>
    <w:p w:rsidR="00741973" w:rsidRDefault="0053598C" w:rsidP="0074197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от 1</w:t>
      </w:r>
      <w:r w:rsidR="003A1E17">
        <w:rPr>
          <w:sz w:val="28"/>
          <w:szCs w:val="28"/>
        </w:rPr>
        <w:t>4</w:t>
      </w:r>
      <w:r w:rsidR="00741973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="00741973">
        <w:rPr>
          <w:sz w:val="28"/>
          <w:szCs w:val="28"/>
        </w:rPr>
        <w:t xml:space="preserve"> года                                                                                             № </w:t>
      </w:r>
      <w:r>
        <w:rPr>
          <w:sz w:val="28"/>
          <w:szCs w:val="28"/>
        </w:rPr>
        <w:t>37</w:t>
      </w:r>
    </w:p>
    <w:p w:rsidR="00741973" w:rsidRDefault="00741973" w:rsidP="00741973">
      <w:r>
        <w:t xml:space="preserve">с. </w:t>
      </w:r>
      <w:proofErr w:type="spellStart"/>
      <w:r>
        <w:t>Новорождественка</w:t>
      </w:r>
      <w:proofErr w:type="spellEnd"/>
    </w:p>
    <w:p w:rsidR="00741973" w:rsidRDefault="00741973" w:rsidP="00741973">
      <w:pPr>
        <w:jc w:val="center"/>
      </w:pPr>
    </w:p>
    <w:p w:rsidR="00092850" w:rsidRDefault="00092850" w:rsidP="00741973">
      <w:pPr>
        <w:jc w:val="center"/>
      </w:pPr>
    </w:p>
    <w:p w:rsidR="00741973" w:rsidRDefault="00741973" w:rsidP="0074197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 режима</w:t>
      </w:r>
    </w:p>
    <w:p w:rsidR="00741973" w:rsidRDefault="00741973" w:rsidP="0074197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Новорождественского сельского поселения</w:t>
      </w: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</w:pPr>
    </w:p>
    <w:p w:rsidR="00741973" w:rsidRDefault="00741973" w:rsidP="00741973">
      <w:pPr>
        <w:tabs>
          <w:tab w:val="left" w:pos="5040"/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iCs/>
          <w:sz w:val="28"/>
          <w:szCs w:val="28"/>
        </w:rPr>
        <w:t xml:space="preserve">В соответствии с положениями </w:t>
      </w:r>
      <w:r>
        <w:rPr>
          <w:sz w:val="28"/>
          <w:szCs w:val="28"/>
        </w:rPr>
        <w:t>Федеральных законов от                   06.10.2003 года №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Федерации», от 21.12.1994 года № 69-ФЗ               «О пожарной безопасности»</w:t>
      </w:r>
      <w:r>
        <w:rPr>
          <w:iCs/>
          <w:sz w:val="28"/>
          <w:szCs w:val="28"/>
        </w:rPr>
        <w:t xml:space="preserve">, Закона Омской области от 20.12.2004 года                  № 593-п «О пожарной безопасности в Омской области», </w:t>
      </w:r>
      <w:r>
        <w:rPr>
          <w:sz w:val="28"/>
          <w:szCs w:val="28"/>
        </w:rPr>
        <w:t>Постановления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вительства Омской области от 11.04.2024 года № 221-п «Об установлении особого противопожарного режима на территории  Омской области», </w:t>
      </w:r>
      <w:r>
        <w:rPr>
          <w:iCs/>
          <w:sz w:val="28"/>
          <w:szCs w:val="28"/>
        </w:rPr>
        <w:t>Устава Новорождественского сельского поселения</w:t>
      </w:r>
      <w:proofErr w:type="gramEnd"/>
      <w:r>
        <w:rPr>
          <w:iCs/>
          <w:sz w:val="28"/>
          <w:szCs w:val="28"/>
        </w:rPr>
        <w:t xml:space="preserve">  </w:t>
      </w:r>
      <w:proofErr w:type="spellStart"/>
      <w:r>
        <w:rPr>
          <w:iCs/>
          <w:sz w:val="28"/>
          <w:szCs w:val="28"/>
        </w:rPr>
        <w:t>Исилькульского</w:t>
      </w:r>
      <w:proofErr w:type="spellEnd"/>
      <w:r>
        <w:rPr>
          <w:iCs/>
          <w:sz w:val="28"/>
          <w:szCs w:val="28"/>
        </w:rPr>
        <w:t xml:space="preserve"> муниципальн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го района, в связи с </w:t>
      </w:r>
      <w:r>
        <w:rPr>
          <w:sz w:val="28"/>
          <w:szCs w:val="28"/>
        </w:rPr>
        <w:t>повышением  пожарной опасности на территории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администрация Новорождественского сельского поселения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Style w:val="fontstyle01"/>
          <w:rFonts w:ascii="Times New Roman" w:eastAsia="Times New Roman" w:hAnsi="Times New Roman" w:hint="default"/>
          <w:sz w:val="14"/>
          <w:szCs w:val="14"/>
        </w:rPr>
      </w:pP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 w:hint="default"/>
          <w:sz w:val="28"/>
          <w:szCs w:val="28"/>
        </w:rPr>
        <w:t xml:space="preserve">1. Установить на территории </w:t>
      </w:r>
      <w:r>
        <w:rPr>
          <w:rFonts w:ascii="Times New Roman" w:hAnsi="Times New Roman"/>
          <w:sz w:val="28"/>
          <w:szCs w:val="28"/>
        </w:rPr>
        <w:t>Новорождественского</w:t>
      </w:r>
      <w:r>
        <w:rPr>
          <w:rStyle w:val="fontstyle01"/>
          <w:rFonts w:ascii="Times New Roman" w:hAnsi="Times New Roman" w:hint="default"/>
          <w:sz w:val="28"/>
          <w:szCs w:val="28"/>
        </w:rPr>
        <w:t xml:space="preserve"> сельского поселения </w:t>
      </w:r>
      <w:proofErr w:type="spellStart"/>
      <w:r>
        <w:rPr>
          <w:rStyle w:val="fontstyle01"/>
          <w:rFonts w:ascii="Times New Roman" w:hAnsi="Times New Roman" w:hint="default"/>
          <w:sz w:val="28"/>
          <w:szCs w:val="28"/>
        </w:rPr>
        <w:t>Исилькульского</w:t>
      </w:r>
      <w:proofErr w:type="spellEnd"/>
      <w:r>
        <w:rPr>
          <w:rStyle w:val="fontstyle01"/>
          <w:rFonts w:ascii="Times New Roman" w:hAnsi="Times New Roman" w:hint="default"/>
          <w:sz w:val="28"/>
          <w:szCs w:val="28"/>
        </w:rPr>
        <w:t xml:space="preserve"> муниципального </w:t>
      </w:r>
      <w:r w:rsidR="008D4600">
        <w:rPr>
          <w:rStyle w:val="fontstyle01"/>
          <w:rFonts w:ascii="Times New Roman" w:hAnsi="Times New Roman" w:hint="default"/>
          <w:sz w:val="28"/>
          <w:szCs w:val="28"/>
        </w:rPr>
        <w:t>района Омской области с 07.04.2025</w:t>
      </w:r>
      <w:r>
        <w:rPr>
          <w:rStyle w:val="fontstyle01"/>
          <w:rFonts w:ascii="Times New Roman" w:hAnsi="Times New Roman" w:hint="default"/>
          <w:sz w:val="28"/>
          <w:szCs w:val="28"/>
        </w:rPr>
        <w:t xml:space="preserve"> года по 15.06.202</w:t>
      </w:r>
      <w:r w:rsidR="003A1E17">
        <w:rPr>
          <w:rStyle w:val="fontstyle01"/>
          <w:rFonts w:ascii="Times New Roman" w:hAnsi="Times New Roman" w:hint="default"/>
          <w:sz w:val="28"/>
          <w:szCs w:val="28"/>
        </w:rPr>
        <w:t>5</w:t>
      </w:r>
      <w:r>
        <w:rPr>
          <w:rStyle w:val="fontstyle01"/>
          <w:rFonts w:ascii="Times New Roman" w:hAnsi="Times New Roman" w:hint="default"/>
          <w:sz w:val="28"/>
          <w:szCs w:val="28"/>
        </w:rPr>
        <w:t xml:space="preserve"> года особый противопожарный режим.</w:t>
      </w: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Style w:val="fontstyle01"/>
          <w:rFonts w:ascii="Times New Roman" w:eastAsia="Times New Roman" w:hAnsi="Times New Roman" w:hint="default"/>
          <w:sz w:val="14"/>
          <w:szCs w:val="14"/>
        </w:rPr>
      </w:pPr>
    </w:p>
    <w:p w:rsidR="00741973" w:rsidRP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2. На период действия особ</w:t>
      </w:r>
      <w:r w:rsidR="00092850">
        <w:rPr>
          <w:rStyle w:val="fontstyle01"/>
          <w:rFonts w:ascii="Times New Roman" w:hAnsi="Times New Roman" w:hint="default"/>
          <w:sz w:val="28"/>
          <w:szCs w:val="28"/>
        </w:rPr>
        <w:t xml:space="preserve">ого противопожарного режима на 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 xml:space="preserve">территории </w:t>
      </w:r>
      <w:r w:rsidRPr="00741973">
        <w:rPr>
          <w:rFonts w:ascii="Times New Roman" w:hAnsi="Times New Roman"/>
          <w:sz w:val="28"/>
          <w:szCs w:val="28"/>
        </w:rPr>
        <w:t>Н</w:t>
      </w:r>
      <w:r w:rsidRPr="00741973">
        <w:rPr>
          <w:rFonts w:ascii="Times New Roman" w:hAnsi="Times New Roman"/>
          <w:sz w:val="28"/>
          <w:szCs w:val="28"/>
        </w:rPr>
        <w:t>о</w:t>
      </w:r>
      <w:r w:rsidRPr="00741973">
        <w:rPr>
          <w:rFonts w:ascii="Times New Roman" w:hAnsi="Times New Roman"/>
          <w:sz w:val="28"/>
          <w:szCs w:val="28"/>
        </w:rPr>
        <w:t>ворождественского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 xml:space="preserve"> сельского поселения </w:t>
      </w:r>
      <w:proofErr w:type="spellStart"/>
      <w:r w:rsidRPr="00741973">
        <w:rPr>
          <w:rStyle w:val="fontstyle01"/>
          <w:rFonts w:ascii="Times New Roman" w:hAnsi="Times New Roman" w:hint="default"/>
          <w:sz w:val="28"/>
          <w:szCs w:val="28"/>
        </w:rPr>
        <w:t>Исилькульского</w:t>
      </w:r>
      <w:proofErr w:type="spellEnd"/>
      <w:r w:rsidRPr="00741973">
        <w:rPr>
          <w:rStyle w:val="fontstyle01"/>
          <w:rFonts w:ascii="Times New Roman" w:hAnsi="Times New Roman" w:hint="default"/>
          <w:sz w:val="28"/>
          <w:szCs w:val="28"/>
        </w:rPr>
        <w:t xml:space="preserve"> муниципального района:</w:t>
      </w:r>
    </w:p>
    <w:p w:rsidR="00741973" w:rsidRP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Style w:val="fontstyle01"/>
          <w:rFonts w:ascii="Times New Roman" w:hAnsi="Times New Roman" w:hint="default"/>
          <w:sz w:val="14"/>
          <w:szCs w:val="14"/>
        </w:rPr>
      </w:pPr>
    </w:p>
    <w:p w:rsidR="00741973" w:rsidRPr="00741973" w:rsidRDefault="00741973" w:rsidP="00741973">
      <w:pPr>
        <w:autoSpaceDE w:val="0"/>
        <w:autoSpaceDN w:val="0"/>
        <w:adjustRightInd w:val="0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 xml:space="preserve">1) запрещается: 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разведение костров, сжигание мусора, травы, листвы и иных отходов,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материалов или изделий на землях общего пользования населенных пунктов в соответствии с федеральным законодательством;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выжигание сухой травянистой растительности, стерни, пожнивных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остатков на землях сельскохозяйственного назначения и землях запаса,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разведение костров на полях, если иное не установлено федеральным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законодательством;</w:t>
      </w:r>
    </w:p>
    <w:p w:rsidR="00741973" w:rsidRPr="00741973" w:rsidRDefault="00741973" w:rsidP="00741973">
      <w:pPr>
        <w:autoSpaceDE w:val="0"/>
        <w:autoSpaceDN w:val="0"/>
        <w:adjustRightInd w:val="0"/>
        <w:rPr>
          <w:rStyle w:val="fontstyle01"/>
          <w:rFonts w:ascii="Times New Roman" w:hAnsi="Times New Roman" w:hint="default"/>
          <w:sz w:val="14"/>
          <w:szCs w:val="14"/>
        </w:rPr>
      </w:pPr>
    </w:p>
    <w:p w:rsidR="00741973" w:rsidRPr="00741973" w:rsidRDefault="00741973" w:rsidP="00741973">
      <w:pPr>
        <w:autoSpaceDE w:val="0"/>
        <w:autoSpaceDN w:val="0"/>
        <w:adjustRightInd w:val="0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2) обеспечивается на территории поселения, на предприятиях: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подготовка для возможного использования в тушении пожаров имеющейся водовозной и землеройной техники;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проведение соответствующей разъяснительной работы с гражданами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о мерах пожарной безопасности и действиях при пожаре.</w:t>
      </w:r>
    </w:p>
    <w:p w:rsidR="00741973" w:rsidRPr="00741973" w:rsidRDefault="00741973" w:rsidP="00741973">
      <w:pPr>
        <w:autoSpaceDE w:val="0"/>
        <w:autoSpaceDN w:val="0"/>
        <w:adjustRightInd w:val="0"/>
        <w:rPr>
          <w:rStyle w:val="fontstyle01"/>
          <w:rFonts w:ascii="Times New Roman" w:hAnsi="Times New Roman" w:hint="default"/>
          <w:sz w:val="16"/>
          <w:szCs w:val="16"/>
        </w:rPr>
      </w:pP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lastRenderedPageBreak/>
        <w:t xml:space="preserve">3. Администрации </w:t>
      </w:r>
      <w:r w:rsidRPr="00741973">
        <w:rPr>
          <w:sz w:val="28"/>
          <w:szCs w:val="28"/>
        </w:rPr>
        <w:t>Новорождественского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 xml:space="preserve"> сельского поселения </w:t>
      </w:r>
      <w:proofErr w:type="spellStart"/>
      <w:r w:rsidRPr="00741973">
        <w:rPr>
          <w:rStyle w:val="fontstyle01"/>
          <w:rFonts w:ascii="Times New Roman" w:hAnsi="Times New Roman" w:hint="default"/>
          <w:sz w:val="28"/>
          <w:szCs w:val="28"/>
        </w:rPr>
        <w:t>Исилькул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ь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ского</w:t>
      </w:r>
      <w:proofErr w:type="spellEnd"/>
      <w:r w:rsidRPr="00741973">
        <w:rPr>
          <w:rStyle w:val="fontstyle01"/>
          <w:rFonts w:ascii="Times New Roman" w:hAnsi="Times New Roman" w:hint="default"/>
          <w:sz w:val="28"/>
          <w:szCs w:val="28"/>
        </w:rPr>
        <w:t xml:space="preserve"> муниципального района: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произвести очистку от мусора и сухой растительности земель общего пол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ь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зования населенных пунктов, бесхозных участков в границах населенных пунктов;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принять меры по увеличению противопожарных разрывов по границам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населенных пунктов и созданию противопожарных минерализованных полос в соответствии с требованиями Правил противопожарного режима в РФ (при ухудшении оперативной обстановки на прилегающих к сельскому поселению территориях, подверженных угрозе лесных пожаров, рассмотреть возмо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ж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ность увеличения ширины минерализованных полос по границам населенных пунктов);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принять меры по усилению профилактики пожаров в населенных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пунктах, прилегающих к лесным массивам, в том числе организовать работу с населением по разъяснению правил пожарной безопасности;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уточнить планы и места временного переселения (эвакуации) населения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из районов, опасных для проживания, с предоставлением стационарных или</w:t>
      </w:r>
      <w:r w:rsidRPr="00741973">
        <w:rPr>
          <w:color w:val="000000"/>
          <w:szCs w:val="28"/>
        </w:rPr>
        <w:br/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временных жилых помещений;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осуществлять оповещение и информирование населения об установлении               4 и 5 классов пожарной опасности в лесах и на землях сельскохозяйственного назначения;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организовать работу и провести инструктаж патрульных и патрульно-маневренных групп, а также провести широкомасштабную разъяснительную работу, включающую освещение на сходах и собраниях граждан требований, предусмотренных Правилами противопожарного режима в РФ и Правилами пожарной безопасности в лесах;</w:t>
      </w:r>
    </w:p>
    <w:p w:rsidR="00741973" w:rsidRPr="00741973" w:rsidRDefault="00741973" w:rsidP="00741973">
      <w:pPr>
        <w:autoSpaceDE w:val="0"/>
        <w:autoSpaceDN w:val="0"/>
        <w:adjustRightInd w:val="0"/>
        <w:jc w:val="both"/>
        <w:rPr>
          <w:rStyle w:val="fontstyle01"/>
          <w:rFonts w:ascii="Times New Roman" w:hAnsi="Times New Roman" w:hint="default"/>
          <w:sz w:val="28"/>
          <w:szCs w:val="28"/>
        </w:rPr>
      </w:pPr>
      <w:r w:rsidRPr="00741973">
        <w:rPr>
          <w:rStyle w:val="fontstyle01"/>
          <w:rFonts w:ascii="Times New Roman" w:hAnsi="Times New Roman" w:hint="default"/>
          <w:sz w:val="28"/>
          <w:szCs w:val="28"/>
        </w:rPr>
        <w:t>- осуществлять информирование населения о чрезвычайной пожарной опа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с</w:t>
      </w:r>
      <w:r w:rsidRPr="00741973">
        <w:rPr>
          <w:rStyle w:val="fontstyle01"/>
          <w:rFonts w:ascii="Times New Roman" w:hAnsi="Times New Roman" w:hint="default"/>
          <w:sz w:val="28"/>
          <w:szCs w:val="28"/>
        </w:rPr>
        <w:t>ности в лесах и на землях сельскохозяйственного назначения.</w:t>
      </w: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sz w:val="14"/>
          <w:szCs w:val="14"/>
        </w:rPr>
      </w:pP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подлежит официальному опубликованию (о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народованию) и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</w:rPr>
        <w:t>официального опубликования (о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народования).</w:t>
      </w: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14"/>
          <w:szCs w:val="14"/>
        </w:rPr>
      </w:pPr>
    </w:p>
    <w:p w:rsidR="00741973" w:rsidRDefault="00741973" w:rsidP="00741973">
      <w:pPr>
        <w:pStyle w:val="12"/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1973" w:rsidRDefault="00741973" w:rsidP="00741973">
      <w:pPr>
        <w:jc w:val="both"/>
        <w:rPr>
          <w:sz w:val="28"/>
          <w:szCs w:val="28"/>
        </w:rPr>
      </w:pPr>
    </w:p>
    <w:p w:rsidR="00741973" w:rsidRDefault="00741973" w:rsidP="00741973">
      <w:pPr>
        <w:ind w:firstLine="708"/>
        <w:rPr>
          <w:sz w:val="28"/>
          <w:szCs w:val="28"/>
        </w:rPr>
      </w:pP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</w:pPr>
    </w:p>
    <w:p w:rsidR="00741973" w:rsidRDefault="00741973" w:rsidP="0074197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Ю.Н. Косенок</w:t>
      </w:r>
    </w:p>
    <w:p w:rsidR="00741973" w:rsidRDefault="00741973" w:rsidP="0074197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</w:pPr>
    </w:p>
    <w:p w:rsidR="00741973" w:rsidRDefault="00741973" w:rsidP="00741973">
      <w:pPr>
        <w:jc w:val="center"/>
      </w:pPr>
    </w:p>
    <w:p w:rsidR="00741973" w:rsidRDefault="00741973" w:rsidP="00741973"/>
    <w:sectPr w:rsidR="00741973" w:rsidSect="009232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BF3"/>
    <w:multiLevelType w:val="hybridMultilevel"/>
    <w:tmpl w:val="CFC09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45178"/>
    <w:rsid w:val="00002A0A"/>
    <w:rsid w:val="00064152"/>
    <w:rsid w:val="00092850"/>
    <w:rsid w:val="00133525"/>
    <w:rsid w:val="0013399E"/>
    <w:rsid w:val="001406AA"/>
    <w:rsid w:val="0014297E"/>
    <w:rsid w:val="001517A2"/>
    <w:rsid w:val="001D1012"/>
    <w:rsid w:val="001F2477"/>
    <w:rsid w:val="0023592D"/>
    <w:rsid w:val="002657E5"/>
    <w:rsid w:val="00271203"/>
    <w:rsid w:val="002D26EE"/>
    <w:rsid w:val="00306B50"/>
    <w:rsid w:val="00316B1B"/>
    <w:rsid w:val="00377237"/>
    <w:rsid w:val="00393340"/>
    <w:rsid w:val="003A1E17"/>
    <w:rsid w:val="003D331A"/>
    <w:rsid w:val="00400335"/>
    <w:rsid w:val="00465C3B"/>
    <w:rsid w:val="00480CA3"/>
    <w:rsid w:val="00482A97"/>
    <w:rsid w:val="004A58A7"/>
    <w:rsid w:val="00513A28"/>
    <w:rsid w:val="0053598C"/>
    <w:rsid w:val="00545178"/>
    <w:rsid w:val="00581776"/>
    <w:rsid w:val="005B7B41"/>
    <w:rsid w:val="00603AC1"/>
    <w:rsid w:val="00641CB5"/>
    <w:rsid w:val="00645F28"/>
    <w:rsid w:val="00647C09"/>
    <w:rsid w:val="0065649A"/>
    <w:rsid w:val="0066046A"/>
    <w:rsid w:val="0067641C"/>
    <w:rsid w:val="006D5BF6"/>
    <w:rsid w:val="006D7B53"/>
    <w:rsid w:val="006F2ADE"/>
    <w:rsid w:val="00714FF3"/>
    <w:rsid w:val="00741973"/>
    <w:rsid w:val="0077780F"/>
    <w:rsid w:val="007A4BDA"/>
    <w:rsid w:val="007E235A"/>
    <w:rsid w:val="007F6FBF"/>
    <w:rsid w:val="00811DC5"/>
    <w:rsid w:val="008A1154"/>
    <w:rsid w:val="008C562C"/>
    <w:rsid w:val="008D4600"/>
    <w:rsid w:val="008D7C8B"/>
    <w:rsid w:val="008E089C"/>
    <w:rsid w:val="00923281"/>
    <w:rsid w:val="009271B6"/>
    <w:rsid w:val="00940754"/>
    <w:rsid w:val="0095092C"/>
    <w:rsid w:val="009B0D01"/>
    <w:rsid w:val="009B3DDE"/>
    <w:rsid w:val="009E1A02"/>
    <w:rsid w:val="009F18CF"/>
    <w:rsid w:val="00A15A65"/>
    <w:rsid w:val="00A227C8"/>
    <w:rsid w:val="00A37F97"/>
    <w:rsid w:val="00A61252"/>
    <w:rsid w:val="00A860EC"/>
    <w:rsid w:val="00AA0E5F"/>
    <w:rsid w:val="00B300EE"/>
    <w:rsid w:val="00B34C53"/>
    <w:rsid w:val="00BB1428"/>
    <w:rsid w:val="00BB20EC"/>
    <w:rsid w:val="00BC181E"/>
    <w:rsid w:val="00BC4D95"/>
    <w:rsid w:val="00BC7E90"/>
    <w:rsid w:val="00BD4D7B"/>
    <w:rsid w:val="00BF1387"/>
    <w:rsid w:val="00C32820"/>
    <w:rsid w:val="00C40EE7"/>
    <w:rsid w:val="00C70CD2"/>
    <w:rsid w:val="00C86420"/>
    <w:rsid w:val="00CC53D8"/>
    <w:rsid w:val="00CD262C"/>
    <w:rsid w:val="00CE26DA"/>
    <w:rsid w:val="00D077AF"/>
    <w:rsid w:val="00D700E5"/>
    <w:rsid w:val="00D747A6"/>
    <w:rsid w:val="00D91C58"/>
    <w:rsid w:val="00DC6FC5"/>
    <w:rsid w:val="00DD1A0D"/>
    <w:rsid w:val="00DD7868"/>
    <w:rsid w:val="00DF0583"/>
    <w:rsid w:val="00E0637E"/>
    <w:rsid w:val="00E25E10"/>
    <w:rsid w:val="00EB54CC"/>
    <w:rsid w:val="00ED355F"/>
    <w:rsid w:val="00EE4154"/>
    <w:rsid w:val="00EF1653"/>
    <w:rsid w:val="00EF1978"/>
    <w:rsid w:val="00F00461"/>
    <w:rsid w:val="00F05318"/>
    <w:rsid w:val="00F30E84"/>
    <w:rsid w:val="00F343CA"/>
    <w:rsid w:val="00F55DF1"/>
    <w:rsid w:val="00F71F81"/>
    <w:rsid w:val="00F940B9"/>
    <w:rsid w:val="00FB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583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F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058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11">
    <w:name w:val="Основной шрифт абзаца1"/>
    <w:rsid w:val="009E1A02"/>
  </w:style>
  <w:style w:type="paragraph" w:customStyle="1" w:styleId="Ooaii">
    <w:name w:val="Ooaii"/>
    <w:basedOn w:val="a"/>
    <w:uiPriority w:val="99"/>
    <w:rsid w:val="00923281"/>
    <w:pPr>
      <w:jc w:val="center"/>
    </w:pPr>
    <w:rPr>
      <w:szCs w:val="20"/>
    </w:rPr>
  </w:style>
  <w:style w:type="paragraph" w:customStyle="1" w:styleId="3">
    <w:name w:val="Основной текст3"/>
    <w:basedOn w:val="a"/>
    <w:rsid w:val="00BD4D7B"/>
    <w:pPr>
      <w:shd w:val="clear" w:color="auto" w:fill="FFFFFF"/>
      <w:spacing w:line="317" w:lineRule="exact"/>
      <w:ind w:firstLine="700"/>
      <w:jc w:val="both"/>
    </w:pPr>
    <w:rPr>
      <w:color w:val="000000"/>
      <w:sz w:val="26"/>
      <w:szCs w:val="26"/>
    </w:rPr>
  </w:style>
  <w:style w:type="paragraph" w:customStyle="1" w:styleId="12">
    <w:name w:val="Абзац списка1"/>
    <w:basedOn w:val="a"/>
    <w:uiPriority w:val="99"/>
    <w:rsid w:val="00F343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F343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unformattext">
    <w:name w:val="unformattext"/>
    <w:basedOn w:val="a"/>
    <w:rsid w:val="00BF1387"/>
    <w:pPr>
      <w:spacing w:before="100" w:beforeAutospacing="1" w:after="100" w:afterAutospacing="1"/>
    </w:pPr>
  </w:style>
  <w:style w:type="paragraph" w:customStyle="1" w:styleId="ConsPlusTitle">
    <w:name w:val="ConsPlusTitle"/>
    <w:rsid w:val="00D7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basedOn w:val="a0"/>
    <w:rsid w:val="00741973"/>
    <w:rPr>
      <w:rFonts w:ascii="TimesNewRomanPSMT" w:eastAsia="TimesNewRomanPSMT" w:hAnsi="TimesNewRomanPSMT" w:cs="Times New Roman" w:hint="eastAsia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Зам</cp:lastModifiedBy>
  <cp:revision>88</cp:revision>
  <cp:lastPrinted>2025-04-16T05:01:00Z</cp:lastPrinted>
  <dcterms:created xsi:type="dcterms:W3CDTF">2024-02-07T10:17:00Z</dcterms:created>
  <dcterms:modified xsi:type="dcterms:W3CDTF">2025-04-16T05:01:00Z</dcterms:modified>
</cp:coreProperties>
</file>